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9AC0" w14:textId="77777777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073CF9">
        <w:rPr>
          <w:rStyle w:val="normaltextrun"/>
          <w:rFonts w:eastAsiaTheme="majorEastAsia"/>
          <w:b/>
          <w:bCs/>
          <w:color w:val="000000"/>
          <w:sz w:val="32"/>
          <w:szCs w:val="32"/>
        </w:rPr>
        <w:t>Conewago Township Board of Supervisors</w:t>
      </w:r>
      <w:r w:rsidRPr="00073CF9">
        <w:rPr>
          <w:rStyle w:val="normaltextrun"/>
          <w:rFonts w:eastAsiaTheme="majorEastAsia"/>
          <w:color w:val="000000"/>
          <w:sz w:val="32"/>
          <w:szCs w:val="32"/>
        </w:rPr>
        <w:t>      </w:t>
      </w:r>
      <w:r w:rsidRPr="00073CF9">
        <w:rPr>
          <w:rStyle w:val="eop"/>
          <w:rFonts w:eastAsiaTheme="majorEastAsia"/>
          <w:color w:val="000000"/>
          <w:sz w:val="32"/>
          <w:szCs w:val="32"/>
        </w:rPr>
        <w:t> </w:t>
      </w:r>
    </w:p>
    <w:p w14:paraId="1C649257" w14:textId="7FEA75B7" w:rsidR="00264323" w:rsidRPr="00073CF9" w:rsidRDefault="009803CB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073CF9">
        <w:rPr>
          <w:rStyle w:val="normaltextrun"/>
          <w:rFonts w:eastAsiaTheme="majorEastAsia"/>
          <w:color w:val="000000"/>
          <w:sz w:val="32"/>
          <w:szCs w:val="32"/>
        </w:rPr>
        <w:t>June</w:t>
      </w:r>
      <w:r w:rsidR="00F840D0" w:rsidRPr="00073CF9">
        <w:rPr>
          <w:rStyle w:val="normaltextrun"/>
          <w:rFonts w:eastAsiaTheme="majorEastAsia"/>
          <w:color w:val="000000"/>
          <w:sz w:val="32"/>
          <w:szCs w:val="32"/>
        </w:rPr>
        <w:t xml:space="preserve"> </w:t>
      </w:r>
      <w:r w:rsidR="000F0749" w:rsidRPr="00073CF9">
        <w:rPr>
          <w:rStyle w:val="normaltextrun"/>
          <w:rFonts w:eastAsiaTheme="majorEastAsia"/>
          <w:color w:val="000000"/>
          <w:sz w:val="32"/>
          <w:szCs w:val="32"/>
        </w:rPr>
        <w:t>2</w:t>
      </w:r>
      <w:r w:rsidRPr="00073CF9">
        <w:rPr>
          <w:rStyle w:val="normaltextrun"/>
          <w:rFonts w:eastAsiaTheme="majorEastAsia"/>
          <w:color w:val="000000"/>
          <w:sz w:val="32"/>
          <w:szCs w:val="32"/>
        </w:rPr>
        <w:t>4</w:t>
      </w:r>
      <w:r w:rsidR="00F840D0" w:rsidRPr="00073CF9">
        <w:rPr>
          <w:rStyle w:val="normaltextrun"/>
          <w:rFonts w:eastAsiaTheme="majorEastAsia"/>
          <w:color w:val="000000"/>
          <w:sz w:val="32"/>
          <w:szCs w:val="32"/>
        </w:rPr>
        <w:t>, 2024</w:t>
      </w:r>
    </w:p>
    <w:p w14:paraId="594EDE3C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                                               </w:t>
      </w:r>
      <w:r>
        <w:rPr>
          <w:rStyle w:val="eop"/>
          <w:rFonts w:eastAsiaTheme="majorEastAsia"/>
          <w:color w:val="000000"/>
        </w:rPr>
        <w:t> </w:t>
      </w:r>
    </w:p>
    <w:p w14:paraId="1B6F931C" w14:textId="77777777" w:rsidR="000F0749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b/>
          <w:bCs/>
          <w:color w:val="000000"/>
          <w:sz w:val="26"/>
          <w:szCs w:val="26"/>
        </w:rPr>
        <w:t>-Call to Order &amp; Pledge of Allegiance</w:t>
      </w:r>
      <w:r w:rsidRPr="00073CF9">
        <w:rPr>
          <w:rStyle w:val="normaltextrun"/>
          <w:rFonts w:eastAsiaTheme="majorEastAsia"/>
          <w:color w:val="000000"/>
          <w:sz w:val="26"/>
          <w:szCs w:val="26"/>
        </w:rPr>
        <w:t>:      </w:t>
      </w:r>
      <w:r w:rsidRPr="00073CF9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2A522D94" w14:textId="02FD7FA8" w:rsidR="00264323" w:rsidRPr="00073CF9" w:rsidRDefault="00552516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color w:val="000000"/>
          <w:sz w:val="26"/>
          <w:szCs w:val="26"/>
        </w:rPr>
        <w:t xml:space="preserve">A </w:t>
      </w:r>
      <w:r w:rsidR="000F0749" w:rsidRPr="00073CF9">
        <w:rPr>
          <w:rStyle w:val="normaltextrun"/>
          <w:rFonts w:eastAsiaTheme="majorEastAsia"/>
          <w:color w:val="000000"/>
          <w:sz w:val="26"/>
          <w:szCs w:val="26"/>
        </w:rPr>
        <w:t>special</w:t>
      </w:r>
      <w:r w:rsidR="00264323" w:rsidRPr="00073CF9">
        <w:rPr>
          <w:rStyle w:val="normaltextrun"/>
          <w:rFonts w:eastAsiaTheme="majorEastAsia"/>
          <w:color w:val="000000"/>
          <w:sz w:val="26"/>
          <w:szCs w:val="26"/>
        </w:rPr>
        <w:t xml:space="preserve"> meeting of the Board of Supervisors was held at 490 Copenhaffer Rd. York, PA 17404. The meeting was called to order by the Chairperson Wilhide at </w:t>
      </w:r>
      <w:r w:rsidR="009F2ADE" w:rsidRPr="00073CF9">
        <w:rPr>
          <w:rStyle w:val="normaltextrun"/>
          <w:rFonts w:eastAsiaTheme="majorEastAsia"/>
          <w:color w:val="000000"/>
          <w:sz w:val="26"/>
          <w:szCs w:val="26"/>
        </w:rPr>
        <w:t>4</w:t>
      </w:r>
      <w:r w:rsidR="00264323" w:rsidRPr="00073CF9">
        <w:rPr>
          <w:rStyle w:val="normaltextrun"/>
          <w:rFonts w:eastAsiaTheme="majorEastAsia"/>
          <w:color w:val="000000"/>
          <w:sz w:val="26"/>
          <w:szCs w:val="26"/>
        </w:rPr>
        <w:t>:00pm.  Those in attendance were Lorreta Wilhide (Chairperson), Brian Klinger (Supervisor), John MacDonald (Supervisor), Der</w:t>
      </w:r>
      <w:r w:rsidR="008630AB" w:rsidRPr="00073CF9">
        <w:rPr>
          <w:rStyle w:val="normaltextrun"/>
          <w:rFonts w:eastAsiaTheme="majorEastAsia"/>
          <w:color w:val="000000"/>
          <w:sz w:val="26"/>
          <w:szCs w:val="26"/>
        </w:rPr>
        <w:t>ek</w:t>
      </w:r>
      <w:r w:rsidR="00264323" w:rsidRPr="00073CF9">
        <w:rPr>
          <w:rStyle w:val="normaltextrun"/>
          <w:rFonts w:eastAsiaTheme="majorEastAsia"/>
          <w:color w:val="000000"/>
          <w:sz w:val="26"/>
          <w:szCs w:val="26"/>
        </w:rPr>
        <w:t xml:space="preserve"> Rinaldo (Engineer), Steve McDonald (Solicitor)</w:t>
      </w:r>
      <w:r w:rsidRPr="00073CF9">
        <w:rPr>
          <w:rStyle w:val="normaltextrun"/>
          <w:rFonts w:eastAsiaTheme="majorEastAsia"/>
          <w:color w:val="000000"/>
          <w:sz w:val="26"/>
          <w:szCs w:val="26"/>
        </w:rPr>
        <w:t>,</w:t>
      </w:r>
      <w:r w:rsidR="00264323" w:rsidRPr="00073CF9">
        <w:rPr>
          <w:rStyle w:val="normaltextrun"/>
          <w:rFonts w:eastAsiaTheme="majorEastAsia"/>
          <w:color w:val="000000"/>
          <w:sz w:val="26"/>
          <w:szCs w:val="26"/>
        </w:rPr>
        <w:t xml:space="preserve"> Josh Kopp (PWD/Manager)</w:t>
      </w:r>
      <w:r w:rsidR="0041120E" w:rsidRPr="00073CF9">
        <w:rPr>
          <w:rStyle w:val="normaltextrun"/>
          <w:rFonts w:eastAsiaTheme="majorEastAsia"/>
          <w:color w:val="000000"/>
          <w:sz w:val="26"/>
          <w:szCs w:val="26"/>
        </w:rPr>
        <w:t xml:space="preserve">, </w:t>
      </w:r>
      <w:r w:rsidR="00264323" w:rsidRPr="00073CF9">
        <w:rPr>
          <w:rStyle w:val="normaltextrun"/>
          <w:rFonts w:eastAsiaTheme="majorEastAsia"/>
          <w:color w:val="000000"/>
          <w:sz w:val="26"/>
          <w:szCs w:val="26"/>
        </w:rPr>
        <w:t>Fritz Neufeld (Zoning Officer)</w:t>
      </w:r>
      <w:r w:rsidR="001415A2" w:rsidRPr="00073CF9">
        <w:rPr>
          <w:rStyle w:val="normaltextrun"/>
          <w:rFonts w:eastAsiaTheme="majorEastAsia"/>
          <w:color w:val="000000"/>
          <w:sz w:val="26"/>
          <w:szCs w:val="26"/>
        </w:rPr>
        <w:t>, Bethany Inman (Zoning Officer)</w:t>
      </w:r>
      <w:r w:rsidR="00264323" w:rsidRPr="00073CF9">
        <w:rPr>
          <w:rStyle w:val="normaltextrun"/>
          <w:rFonts w:eastAsiaTheme="majorEastAsia"/>
          <w:color w:val="000000"/>
          <w:sz w:val="26"/>
          <w:szCs w:val="26"/>
        </w:rPr>
        <w:t>.</w:t>
      </w:r>
      <w:r w:rsidR="00264323" w:rsidRPr="00073CF9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E327189" w14:textId="1787E01B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sz w:val="26"/>
          <w:szCs w:val="26"/>
        </w:rPr>
      </w:pPr>
      <w:r w:rsidRPr="00073CF9">
        <w:rPr>
          <w:rStyle w:val="eop"/>
          <w:rFonts w:eastAsiaTheme="majorEastAsia"/>
          <w:sz w:val="26"/>
          <w:szCs w:val="26"/>
        </w:rPr>
        <w:t> </w:t>
      </w:r>
    </w:p>
    <w:p w14:paraId="203A7907" w14:textId="77777777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  <w:sz w:val="26"/>
          <w:szCs w:val="26"/>
        </w:rPr>
      </w:pPr>
      <w:r w:rsidRPr="00073CF9">
        <w:rPr>
          <w:rStyle w:val="normaltextrun"/>
          <w:rFonts w:eastAsiaTheme="majorEastAsia"/>
          <w:b/>
          <w:bCs/>
          <w:color w:val="000000"/>
          <w:sz w:val="26"/>
          <w:szCs w:val="26"/>
        </w:rPr>
        <w:t>-Public Requests: </w:t>
      </w:r>
      <w:r w:rsidRPr="00073CF9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0A60DBD4" w14:textId="77777777" w:rsidR="00657074" w:rsidRPr="00073CF9" w:rsidRDefault="005F7ACC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rFonts w:ascii="Segoe UI" w:hAnsi="Segoe UI" w:cs="Segoe UI"/>
          <w:sz w:val="26"/>
          <w:szCs w:val="26"/>
        </w:rPr>
        <w:t>-</w:t>
      </w:r>
      <w:r w:rsidR="00FA7547" w:rsidRPr="00073CF9">
        <w:rPr>
          <w:sz w:val="26"/>
          <w:szCs w:val="26"/>
        </w:rPr>
        <w:t xml:space="preserve">Chairperson Wilhide </w:t>
      </w:r>
      <w:r w:rsidR="00657074" w:rsidRPr="00073CF9">
        <w:rPr>
          <w:sz w:val="26"/>
          <w:szCs w:val="26"/>
        </w:rPr>
        <w:t>asked for public comments not related to the agenda, there were none.</w:t>
      </w:r>
    </w:p>
    <w:p w14:paraId="1E7F3938" w14:textId="0B1BFF40" w:rsidR="00657074" w:rsidRPr="00073CF9" w:rsidRDefault="00657074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64B59EAC" w14:textId="1C20BDF8" w:rsidR="00C939AF" w:rsidRPr="00073CF9" w:rsidRDefault="00C939AF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b/>
          <w:bCs/>
          <w:sz w:val="26"/>
          <w:szCs w:val="26"/>
        </w:rPr>
      </w:pPr>
      <w:r w:rsidRPr="00073CF9">
        <w:rPr>
          <w:b/>
          <w:bCs/>
          <w:sz w:val="26"/>
          <w:szCs w:val="26"/>
        </w:rPr>
        <w:t>-Freedom Square Final Phase One:</w:t>
      </w:r>
    </w:p>
    <w:p w14:paraId="7A82F716" w14:textId="54FF5AF0" w:rsidR="00657074" w:rsidRPr="00073CF9" w:rsidRDefault="00C939AF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-Township engineer Derek Rinaldo</w:t>
      </w:r>
      <w:r w:rsidR="00300DE4" w:rsidRPr="00073CF9">
        <w:rPr>
          <w:sz w:val="26"/>
          <w:szCs w:val="26"/>
        </w:rPr>
        <w:t xml:space="preserve"> explained the purpose of the meeting, </w:t>
      </w:r>
      <w:r w:rsidR="00FB2728" w:rsidRPr="00073CF9">
        <w:rPr>
          <w:sz w:val="26"/>
          <w:szCs w:val="26"/>
        </w:rPr>
        <w:t>i.e. per the MPC (</w:t>
      </w:r>
      <w:r w:rsidR="0062473D" w:rsidRPr="00073CF9">
        <w:rPr>
          <w:sz w:val="26"/>
          <w:szCs w:val="26"/>
        </w:rPr>
        <w:t>M</w:t>
      </w:r>
      <w:r w:rsidR="00FB2728" w:rsidRPr="00073CF9">
        <w:rPr>
          <w:sz w:val="26"/>
          <w:szCs w:val="26"/>
        </w:rPr>
        <w:t xml:space="preserve">unicipal Planning Code) the township has 90 days </w:t>
      </w:r>
      <w:r w:rsidR="00AF3E38" w:rsidRPr="00073CF9">
        <w:rPr>
          <w:sz w:val="26"/>
          <w:szCs w:val="26"/>
        </w:rPr>
        <w:t>to act upon a Subdivision</w:t>
      </w:r>
      <w:r w:rsidR="0062473D" w:rsidRPr="00073CF9">
        <w:rPr>
          <w:sz w:val="26"/>
          <w:szCs w:val="26"/>
        </w:rPr>
        <w:t xml:space="preserve"> and Land Development submission and the 90 day </w:t>
      </w:r>
      <w:r w:rsidR="0005230D" w:rsidRPr="00073CF9">
        <w:rPr>
          <w:sz w:val="26"/>
          <w:szCs w:val="26"/>
        </w:rPr>
        <w:t xml:space="preserve">deadline for the Freedom Square Phase One Final Plan </w:t>
      </w:r>
      <w:r w:rsidR="0062473D" w:rsidRPr="00073CF9">
        <w:rPr>
          <w:sz w:val="26"/>
          <w:szCs w:val="26"/>
        </w:rPr>
        <w:t>was expiring today</w:t>
      </w:r>
      <w:r w:rsidR="00AC4CC3" w:rsidRPr="00073CF9">
        <w:rPr>
          <w:sz w:val="26"/>
          <w:szCs w:val="26"/>
        </w:rPr>
        <w:t>. The Township did receive a request for a time extension from Tim Pasch</w:t>
      </w:r>
      <w:r w:rsidR="00AD56EF" w:rsidRPr="00073CF9">
        <w:rPr>
          <w:sz w:val="26"/>
          <w:szCs w:val="26"/>
        </w:rPr>
        <w:t>’s representative earlier this day</w:t>
      </w:r>
      <w:r w:rsidR="004055A0" w:rsidRPr="00073CF9">
        <w:rPr>
          <w:sz w:val="26"/>
          <w:szCs w:val="26"/>
        </w:rPr>
        <w:t xml:space="preserve">. This meeting </w:t>
      </w:r>
      <w:r w:rsidR="00D6251F" w:rsidRPr="00073CF9">
        <w:rPr>
          <w:sz w:val="26"/>
          <w:szCs w:val="26"/>
        </w:rPr>
        <w:t>i</w:t>
      </w:r>
      <w:r w:rsidR="004055A0" w:rsidRPr="00073CF9">
        <w:rPr>
          <w:sz w:val="26"/>
          <w:szCs w:val="26"/>
        </w:rPr>
        <w:t xml:space="preserve">s to accept the time extension </w:t>
      </w:r>
      <w:r w:rsidR="000E4528" w:rsidRPr="00073CF9">
        <w:rPr>
          <w:sz w:val="26"/>
          <w:szCs w:val="26"/>
        </w:rPr>
        <w:t>to Wednesday August 7</w:t>
      </w:r>
      <w:r w:rsidR="000E4528" w:rsidRPr="00073CF9">
        <w:rPr>
          <w:sz w:val="26"/>
          <w:szCs w:val="26"/>
          <w:vertAlign w:val="superscript"/>
        </w:rPr>
        <w:t>th</w:t>
      </w:r>
      <w:r w:rsidR="000E4528" w:rsidRPr="00073CF9">
        <w:rPr>
          <w:sz w:val="26"/>
          <w:szCs w:val="26"/>
        </w:rPr>
        <w:t>, 2024</w:t>
      </w:r>
      <w:r w:rsidR="00C05AE9" w:rsidRPr="00073CF9">
        <w:rPr>
          <w:sz w:val="26"/>
          <w:szCs w:val="26"/>
        </w:rPr>
        <w:t xml:space="preserve">, </w:t>
      </w:r>
      <w:r w:rsidR="00753EBF" w:rsidRPr="00073CF9">
        <w:rPr>
          <w:sz w:val="26"/>
          <w:szCs w:val="26"/>
        </w:rPr>
        <w:t>which will</w:t>
      </w:r>
      <w:r w:rsidR="00C05AE9" w:rsidRPr="00073CF9">
        <w:rPr>
          <w:sz w:val="26"/>
          <w:szCs w:val="26"/>
        </w:rPr>
        <w:t xml:space="preserve"> </w:t>
      </w:r>
      <w:r w:rsidR="000A2E03" w:rsidRPr="00073CF9">
        <w:rPr>
          <w:sz w:val="26"/>
          <w:szCs w:val="26"/>
        </w:rPr>
        <w:t>delay the Township’s need to act on the plan until that date</w:t>
      </w:r>
      <w:r w:rsidR="00753EBF" w:rsidRPr="00073CF9">
        <w:rPr>
          <w:sz w:val="26"/>
          <w:szCs w:val="26"/>
        </w:rPr>
        <w:t xml:space="preserve">. </w:t>
      </w:r>
    </w:p>
    <w:p w14:paraId="6ABCC4E2" w14:textId="77777777" w:rsidR="00E95508" w:rsidRPr="00073CF9" w:rsidRDefault="00E95508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53B2D1E6" w14:textId="086E5370" w:rsidR="00E95508" w:rsidRPr="00073CF9" w:rsidRDefault="00C05AE9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</w:t>
      </w:r>
      <w:r w:rsidR="00E95508" w:rsidRPr="00073CF9">
        <w:rPr>
          <w:sz w:val="26"/>
          <w:szCs w:val="26"/>
        </w:rPr>
        <w:t>Sharon Beck</w:t>
      </w:r>
      <w:r w:rsidR="006663A5" w:rsidRPr="00073CF9">
        <w:rPr>
          <w:sz w:val="26"/>
          <w:szCs w:val="26"/>
        </w:rPr>
        <w:t>,</w:t>
      </w:r>
      <w:r w:rsidR="00E95508" w:rsidRPr="00073CF9">
        <w:rPr>
          <w:sz w:val="26"/>
          <w:szCs w:val="26"/>
        </w:rPr>
        <w:t xml:space="preserve"> 1605 Copenhaffer Rd</w:t>
      </w:r>
      <w:r w:rsidRPr="00073CF9">
        <w:rPr>
          <w:sz w:val="26"/>
          <w:szCs w:val="26"/>
        </w:rPr>
        <w:t xml:space="preserve">, </w:t>
      </w:r>
      <w:r w:rsidR="00BE07FB" w:rsidRPr="00073CF9">
        <w:rPr>
          <w:sz w:val="26"/>
          <w:szCs w:val="26"/>
        </w:rPr>
        <w:t xml:space="preserve">asked why none of this came before the Zoning Hearing Board. Zoning Officer Fritz Neufeld answered that </w:t>
      </w:r>
      <w:r w:rsidR="00CD18ED" w:rsidRPr="00073CF9">
        <w:rPr>
          <w:sz w:val="26"/>
          <w:szCs w:val="26"/>
        </w:rPr>
        <w:t xml:space="preserve">as a Conditional Use it was not within Zoning Hearding Board </w:t>
      </w:r>
      <w:r w:rsidR="00F44D2E" w:rsidRPr="00073CF9">
        <w:rPr>
          <w:sz w:val="26"/>
          <w:szCs w:val="26"/>
        </w:rPr>
        <w:t>j</w:t>
      </w:r>
      <w:r w:rsidR="00CD18ED" w:rsidRPr="00073CF9">
        <w:rPr>
          <w:sz w:val="26"/>
          <w:szCs w:val="26"/>
        </w:rPr>
        <w:t>urisdiction.</w:t>
      </w:r>
      <w:r w:rsidR="00DD390B" w:rsidRPr="00073CF9">
        <w:rPr>
          <w:sz w:val="26"/>
          <w:szCs w:val="26"/>
        </w:rPr>
        <w:t xml:space="preserve"> </w:t>
      </w:r>
      <w:r w:rsidR="0048655D" w:rsidRPr="00073CF9">
        <w:rPr>
          <w:sz w:val="26"/>
          <w:szCs w:val="26"/>
        </w:rPr>
        <w:t>Ms</w:t>
      </w:r>
      <w:r w:rsidR="006D3C02" w:rsidRPr="00073CF9">
        <w:rPr>
          <w:sz w:val="26"/>
          <w:szCs w:val="26"/>
        </w:rPr>
        <w:t>.</w:t>
      </w:r>
      <w:r w:rsidR="0048655D" w:rsidRPr="00073CF9">
        <w:rPr>
          <w:sz w:val="26"/>
          <w:szCs w:val="26"/>
        </w:rPr>
        <w:t xml:space="preserve"> Beck then asked why it was put on the </w:t>
      </w:r>
      <w:r w:rsidR="006D3C02" w:rsidRPr="00073CF9">
        <w:rPr>
          <w:sz w:val="26"/>
          <w:szCs w:val="26"/>
        </w:rPr>
        <w:t>agenda on</w:t>
      </w:r>
      <w:r w:rsidR="0048655D" w:rsidRPr="00073CF9">
        <w:rPr>
          <w:sz w:val="26"/>
          <w:szCs w:val="26"/>
        </w:rPr>
        <w:t xml:space="preserve"> Saturday</w:t>
      </w:r>
      <w:r w:rsidR="006D3C02" w:rsidRPr="00073CF9">
        <w:rPr>
          <w:sz w:val="26"/>
          <w:szCs w:val="26"/>
        </w:rPr>
        <w:t xml:space="preserve">. </w:t>
      </w:r>
      <w:r w:rsidR="00A47E7E" w:rsidRPr="00073CF9">
        <w:rPr>
          <w:sz w:val="26"/>
          <w:szCs w:val="26"/>
        </w:rPr>
        <w:t xml:space="preserve">Township </w:t>
      </w:r>
      <w:r w:rsidR="006D3C02" w:rsidRPr="00073CF9">
        <w:rPr>
          <w:sz w:val="26"/>
          <w:szCs w:val="26"/>
        </w:rPr>
        <w:t>Solicitor McDonald</w:t>
      </w:r>
      <w:r w:rsidR="00550697" w:rsidRPr="00073CF9">
        <w:rPr>
          <w:sz w:val="26"/>
          <w:szCs w:val="26"/>
        </w:rPr>
        <w:t xml:space="preserve"> clarified that we were aware of the deadline and had been communicating with </w:t>
      </w:r>
      <w:r w:rsidR="00A95FBB" w:rsidRPr="00073CF9">
        <w:rPr>
          <w:sz w:val="26"/>
          <w:szCs w:val="26"/>
        </w:rPr>
        <w:t>Freedom Square about an extension. Freedom Square’s failure to respond</w:t>
      </w:r>
      <w:r w:rsidR="00EA2877" w:rsidRPr="00073CF9">
        <w:rPr>
          <w:sz w:val="26"/>
          <w:szCs w:val="26"/>
        </w:rPr>
        <w:t xml:space="preserve"> in a timely manner made the meeting necessary to avoid a deemed approval.</w:t>
      </w:r>
      <w:r w:rsidR="00D761B1" w:rsidRPr="00073CF9">
        <w:rPr>
          <w:sz w:val="26"/>
          <w:szCs w:val="26"/>
        </w:rPr>
        <w:t xml:space="preserve"> Ms. Beck asked what would have happened if Freedom Square had not sent the extension request</w:t>
      </w:r>
      <w:r w:rsidR="00B211A4" w:rsidRPr="00073CF9">
        <w:rPr>
          <w:sz w:val="26"/>
          <w:szCs w:val="26"/>
        </w:rPr>
        <w:t xml:space="preserve">. Solicitor MacDonald explained that the Board would have had to </w:t>
      </w:r>
      <w:r w:rsidR="00411F0F" w:rsidRPr="00073CF9">
        <w:rPr>
          <w:sz w:val="26"/>
          <w:szCs w:val="26"/>
        </w:rPr>
        <w:t>act</w:t>
      </w:r>
      <w:r w:rsidR="00B211A4" w:rsidRPr="00073CF9">
        <w:rPr>
          <w:sz w:val="26"/>
          <w:szCs w:val="26"/>
        </w:rPr>
        <w:t>, either to a</w:t>
      </w:r>
      <w:r w:rsidR="00B74C69" w:rsidRPr="00073CF9">
        <w:rPr>
          <w:sz w:val="26"/>
          <w:szCs w:val="26"/>
        </w:rPr>
        <w:t>ccept</w:t>
      </w:r>
      <w:r w:rsidR="00B211A4" w:rsidRPr="00073CF9">
        <w:rPr>
          <w:sz w:val="26"/>
          <w:szCs w:val="26"/>
        </w:rPr>
        <w:t xml:space="preserve"> or deny the</w:t>
      </w:r>
      <w:r w:rsidR="009C3F53" w:rsidRPr="00073CF9">
        <w:rPr>
          <w:sz w:val="26"/>
          <w:szCs w:val="26"/>
        </w:rPr>
        <w:t xml:space="preserve"> plans.</w:t>
      </w:r>
      <w:r w:rsidR="00B74C69" w:rsidRPr="00073CF9">
        <w:rPr>
          <w:sz w:val="26"/>
          <w:szCs w:val="26"/>
        </w:rPr>
        <w:t xml:space="preserve"> </w:t>
      </w:r>
      <w:r w:rsidR="00411F0F" w:rsidRPr="00073CF9">
        <w:rPr>
          <w:sz w:val="26"/>
          <w:szCs w:val="26"/>
        </w:rPr>
        <w:t>Ms. Beck</w:t>
      </w:r>
      <w:r w:rsidR="00B74C69" w:rsidRPr="00073CF9">
        <w:rPr>
          <w:sz w:val="26"/>
          <w:szCs w:val="26"/>
        </w:rPr>
        <w:t xml:space="preserve"> asked if it could have been done at the </w:t>
      </w:r>
      <w:r w:rsidR="00411F0F" w:rsidRPr="00073CF9">
        <w:rPr>
          <w:sz w:val="26"/>
          <w:szCs w:val="26"/>
        </w:rPr>
        <w:t>regular meeting next week. Solicitor MacDonald clarified that the next meeting would have been too late.</w:t>
      </w:r>
      <w:r w:rsidR="008632EE" w:rsidRPr="00073CF9">
        <w:rPr>
          <w:sz w:val="26"/>
          <w:szCs w:val="26"/>
        </w:rPr>
        <w:t xml:space="preserve"> </w:t>
      </w:r>
      <w:r w:rsidR="00A47E7E" w:rsidRPr="00073CF9">
        <w:rPr>
          <w:sz w:val="26"/>
          <w:szCs w:val="26"/>
        </w:rPr>
        <w:t xml:space="preserve">Township </w:t>
      </w:r>
      <w:r w:rsidR="00750870" w:rsidRPr="00073CF9">
        <w:rPr>
          <w:sz w:val="26"/>
          <w:szCs w:val="26"/>
        </w:rPr>
        <w:t xml:space="preserve">Manager </w:t>
      </w:r>
      <w:r w:rsidR="00A6081E" w:rsidRPr="00073CF9">
        <w:rPr>
          <w:sz w:val="26"/>
          <w:szCs w:val="26"/>
        </w:rPr>
        <w:t xml:space="preserve">Joshua </w:t>
      </w:r>
      <w:r w:rsidR="00750870" w:rsidRPr="00073CF9">
        <w:rPr>
          <w:sz w:val="26"/>
          <w:szCs w:val="26"/>
        </w:rPr>
        <w:t xml:space="preserve">Kopp stressed that the meeting was advertised in the paper on Sunday and was on the Township website and electronic sign </w:t>
      </w:r>
      <w:r w:rsidR="002630F7" w:rsidRPr="00073CF9">
        <w:rPr>
          <w:sz w:val="26"/>
          <w:szCs w:val="26"/>
        </w:rPr>
        <w:t>since Thursday</w:t>
      </w:r>
      <w:r w:rsidR="007A7625" w:rsidRPr="00073CF9">
        <w:rPr>
          <w:sz w:val="26"/>
          <w:szCs w:val="26"/>
        </w:rPr>
        <w:t xml:space="preserve"> 20</w:t>
      </w:r>
      <w:r w:rsidR="007A7625" w:rsidRPr="00073CF9">
        <w:rPr>
          <w:sz w:val="26"/>
          <w:szCs w:val="26"/>
          <w:vertAlign w:val="superscript"/>
        </w:rPr>
        <w:t>th</w:t>
      </w:r>
      <w:r w:rsidR="007A7625" w:rsidRPr="00073CF9">
        <w:rPr>
          <w:sz w:val="26"/>
          <w:szCs w:val="26"/>
        </w:rPr>
        <w:t>, 2024</w:t>
      </w:r>
      <w:r w:rsidR="00182E81" w:rsidRPr="00073CF9">
        <w:rPr>
          <w:sz w:val="26"/>
          <w:szCs w:val="26"/>
        </w:rPr>
        <w:t xml:space="preserve">. </w:t>
      </w:r>
      <w:r w:rsidR="00F741D7" w:rsidRPr="00073CF9">
        <w:rPr>
          <w:sz w:val="26"/>
          <w:szCs w:val="26"/>
        </w:rPr>
        <w:t>Chairperson</w:t>
      </w:r>
      <w:r w:rsidR="00ED3E9C" w:rsidRPr="00073CF9">
        <w:rPr>
          <w:sz w:val="26"/>
          <w:szCs w:val="26"/>
        </w:rPr>
        <w:t xml:space="preserve"> Wilhide explained that the </w:t>
      </w:r>
      <w:r w:rsidR="00B22478" w:rsidRPr="00073CF9">
        <w:rPr>
          <w:sz w:val="26"/>
          <w:szCs w:val="26"/>
        </w:rPr>
        <w:t>meeting was scheduled for 4pm due to a Planning Commission meeting already being held at 6pm</w:t>
      </w:r>
      <w:r w:rsidR="00226DC7" w:rsidRPr="00073CF9">
        <w:rPr>
          <w:sz w:val="26"/>
          <w:szCs w:val="26"/>
        </w:rPr>
        <w:t xml:space="preserve">. </w:t>
      </w:r>
      <w:r w:rsidR="00182E81" w:rsidRPr="00073CF9">
        <w:rPr>
          <w:sz w:val="26"/>
          <w:szCs w:val="26"/>
        </w:rPr>
        <w:t xml:space="preserve">Ms. Beck asked about </w:t>
      </w:r>
      <w:r w:rsidR="003B628F" w:rsidRPr="00073CF9">
        <w:rPr>
          <w:sz w:val="26"/>
          <w:szCs w:val="26"/>
        </w:rPr>
        <w:t xml:space="preserve">seeing the </w:t>
      </w:r>
      <w:r w:rsidR="00182E81" w:rsidRPr="00073CF9">
        <w:rPr>
          <w:sz w:val="26"/>
          <w:szCs w:val="26"/>
        </w:rPr>
        <w:t>plans</w:t>
      </w:r>
      <w:r w:rsidR="003B628F" w:rsidRPr="00073CF9">
        <w:rPr>
          <w:sz w:val="26"/>
          <w:szCs w:val="26"/>
        </w:rPr>
        <w:t xml:space="preserve">. </w:t>
      </w:r>
      <w:r w:rsidR="00ED31A8" w:rsidRPr="00073CF9">
        <w:rPr>
          <w:sz w:val="26"/>
          <w:szCs w:val="26"/>
        </w:rPr>
        <w:t xml:space="preserve">Engineer </w:t>
      </w:r>
      <w:r w:rsidR="003B628F" w:rsidRPr="00073CF9">
        <w:rPr>
          <w:sz w:val="26"/>
          <w:szCs w:val="26"/>
        </w:rPr>
        <w:t>Rinaldo</w:t>
      </w:r>
      <w:r w:rsidR="00182E81" w:rsidRPr="00073CF9">
        <w:rPr>
          <w:sz w:val="26"/>
          <w:szCs w:val="26"/>
        </w:rPr>
        <w:t xml:space="preserve"> </w:t>
      </w:r>
      <w:r w:rsidR="00ED31A8" w:rsidRPr="00073CF9">
        <w:rPr>
          <w:sz w:val="26"/>
          <w:szCs w:val="26"/>
        </w:rPr>
        <w:t>explained the plans</w:t>
      </w:r>
      <w:r w:rsidR="00182E81" w:rsidRPr="00073CF9">
        <w:rPr>
          <w:sz w:val="26"/>
          <w:szCs w:val="26"/>
        </w:rPr>
        <w:t xml:space="preserve"> are public documents and available for </w:t>
      </w:r>
      <w:r w:rsidR="003B628F" w:rsidRPr="00073CF9">
        <w:rPr>
          <w:sz w:val="26"/>
          <w:szCs w:val="26"/>
        </w:rPr>
        <w:t>viewing</w:t>
      </w:r>
      <w:r w:rsidR="00ED31A8" w:rsidRPr="00073CF9">
        <w:rPr>
          <w:sz w:val="26"/>
          <w:szCs w:val="26"/>
        </w:rPr>
        <w:t xml:space="preserve"> at the Township Office</w:t>
      </w:r>
      <w:r w:rsidR="003B628F" w:rsidRPr="00073CF9">
        <w:rPr>
          <w:sz w:val="26"/>
          <w:szCs w:val="26"/>
        </w:rPr>
        <w:t>.</w:t>
      </w:r>
    </w:p>
    <w:p w14:paraId="41A8338D" w14:textId="1E7F0301" w:rsidR="00B26388" w:rsidRPr="00073CF9" w:rsidRDefault="00B26388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4B4EB628" w14:textId="04A42616" w:rsidR="00B26388" w:rsidRPr="00073CF9" w:rsidRDefault="00B26388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lastRenderedPageBreak/>
        <w:t>-</w:t>
      </w:r>
      <w:r w:rsidR="001B4105" w:rsidRPr="00073CF9">
        <w:rPr>
          <w:sz w:val="26"/>
          <w:szCs w:val="26"/>
        </w:rPr>
        <w:t>Elaine Resser</w:t>
      </w:r>
      <w:r w:rsidR="006663A5" w:rsidRPr="00073CF9">
        <w:rPr>
          <w:sz w:val="26"/>
          <w:szCs w:val="26"/>
        </w:rPr>
        <w:t>,</w:t>
      </w:r>
      <w:r w:rsidR="001B4105" w:rsidRPr="00073CF9">
        <w:rPr>
          <w:sz w:val="26"/>
          <w:szCs w:val="26"/>
        </w:rPr>
        <w:t xml:space="preserve"> 690 </w:t>
      </w:r>
      <w:r w:rsidR="0063305F" w:rsidRPr="00073CF9">
        <w:rPr>
          <w:sz w:val="26"/>
          <w:szCs w:val="26"/>
        </w:rPr>
        <w:t>Bowers Bridge Rd</w:t>
      </w:r>
      <w:r w:rsidR="006663A5" w:rsidRPr="00073CF9">
        <w:rPr>
          <w:sz w:val="26"/>
          <w:szCs w:val="26"/>
        </w:rPr>
        <w:t>,</w:t>
      </w:r>
      <w:r w:rsidR="0096741B" w:rsidRPr="00073CF9">
        <w:rPr>
          <w:sz w:val="26"/>
          <w:szCs w:val="26"/>
        </w:rPr>
        <w:t xml:space="preserve"> questioned why a representative from Freedom Square did not show at the last meeting although they were on the agenda.</w:t>
      </w:r>
    </w:p>
    <w:p w14:paraId="7538FD8E" w14:textId="77777777" w:rsidR="00B26388" w:rsidRPr="00073CF9" w:rsidRDefault="00B26388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6A6341B7" w14:textId="47D9A33F" w:rsidR="00B26388" w:rsidRPr="00073CF9" w:rsidRDefault="00B26388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</w:t>
      </w:r>
      <w:r w:rsidR="00A6081E" w:rsidRPr="00073CF9">
        <w:rPr>
          <w:sz w:val="26"/>
          <w:szCs w:val="26"/>
        </w:rPr>
        <w:t>Keith Sweitzer</w:t>
      </w:r>
      <w:r w:rsidR="006663A5" w:rsidRPr="00073CF9">
        <w:rPr>
          <w:sz w:val="26"/>
          <w:szCs w:val="26"/>
        </w:rPr>
        <w:t xml:space="preserve">, </w:t>
      </w:r>
      <w:r w:rsidR="00FD40D8" w:rsidRPr="00073CF9">
        <w:rPr>
          <w:sz w:val="26"/>
          <w:szCs w:val="26"/>
        </w:rPr>
        <w:t>47</w:t>
      </w:r>
      <w:r w:rsidR="0095064A" w:rsidRPr="00073CF9">
        <w:rPr>
          <w:sz w:val="26"/>
          <w:szCs w:val="26"/>
        </w:rPr>
        <w:t>10</w:t>
      </w:r>
      <w:r w:rsidR="00FD40D8" w:rsidRPr="00073CF9">
        <w:rPr>
          <w:sz w:val="26"/>
          <w:szCs w:val="26"/>
        </w:rPr>
        <w:t xml:space="preserve"> Lewisberry Rd</w:t>
      </w:r>
      <w:r w:rsidR="006663A5" w:rsidRPr="00073CF9">
        <w:rPr>
          <w:sz w:val="26"/>
          <w:szCs w:val="26"/>
        </w:rPr>
        <w:t>,</w:t>
      </w:r>
      <w:r w:rsidR="00D66EA5" w:rsidRPr="00073CF9">
        <w:rPr>
          <w:sz w:val="26"/>
          <w:szCs w:val="26"/>
        </w:rPr>
        <w:t xml:space="preserve"> </w:t>
      </w:r>
      <w:r w:rsidR="006C5D68" w:rsidRPr="00073CF9">
        <w:rPr>
          <w:sz w:val="26"/>
          <w:szCs w:val="26"/>
        </w:rPr>
        <w:t xml:space="preserve">Mr. Sweitzer </w:t>
      </w:r>
      <w:r w:rsidR="00F45657" w:rsidRPr="00073CF9">
        <w:rPr>
          <w:sz w:val="26"/>
          <w:szCs w:val="26"/>
        </w:rPr>
        <w:t>made comments about Mr</w:t>
      </w:r>
      <w:r w:rsidR="00EC65FE" w:rsidRPr="00073CF9">
        <w:rPr>
          <w:sz w:val="26"/>
          <w:szCs w:val="26"/>
        </w:rPr>
        <w:t>.</w:t>
      </w:r>
      <w:r w:rsidR="00F45657" w:rsidRPr="00073CF9">
        <w:rPr>
          <w:sz w:val="26"/>
          <w:szCs w:val="26"/>
        </w:rPr>
        <w:t xml:space="preserve"> Pasch’s </w:t>
      </w:r>
      <w:r w:rsidR="00EC65FE" w:rsidRPr="00073CF9">
        <w:rPr>
          <w:sz w:val="26"/>
          <w:szCs w:val="26"/>
        </w:rPr>
        <w:t xml:space="preserve">behavior. </w:t>
      </w:r>
      <w:r w:rsidR="00F741D7" w:rsidRPr="00073CF9">
        <w:rPr>
          <w:sz w:val="26"/>
          <w:szCs w:val="26"/>
        </w:rPr>
        <w:t>Chairperson</w:t>
      </w:r>
      <w:r w:rsidR="00EC65FE" w:rsidRPr="00073CF9">
        <w:rPr>
          <w:sz w:val="26"/>
          <w:szCs w:val="26"/>
        </w:rPr>
        <w:t xml:space="preserve"> Wilhide </w:t>
      </w:r>
      <w:r w:rsidR="005C30C8" w:rsidRPr="00073CF9">
        <w:rPr>
          <w:sz w:val="26"/>
          <w:szCs w:val="26"/>
        </w:rPr>
        <w:t>reiterated that any applicant that meets the requirements</w:t>
      </w:r>
      <w:r w:rsidR="008A68D5" w:rsidRPr="00073CF9">
        <w:rPr>
          <w:sz w:val="26"/>
          <w:szCs w:val="26"/>
        </w:rPr>
        <w:t xml:space="preserve"> of the Township cannot be denied. </w:t>
      </w:r>
      <w:r w:rsidR="008623CC" w:rsidRPr="00073CF9">
        <w:rPr>
          <w:sz w:val="26"/>
          <w:szCs w:val="26"/>
        </w:rPr>
        <w:t xml:space="preserve">She then stressed some </w:t>
      </w:r>
      <w:r w:rsidR="00D7155F" w:rsidRPr="00073CF9">
        <w:rPr>
          <w:sz w:val="26"/>
          <w:szCs w:val="26"/>
        </w:rPr>
        <w:t>key differences between the Master Plan Conditional Use and other likely alternatives for the property</w:t>
      </w:r>
      <w:r w:rsidR="003F6DDE" w:rsidRPr="00073CF9">
        <w:rPr>
          <w:sz w:val="26"/>
          <w:szCs w:val="26"/>
        </w:rPr>
        <w:t xml:space="preserve"> such as warehousing or a more traditional development which would </w:t>
      </w:r>
      <w:r w:rsidR="004B6849" w:rsidRPr="00073CF9">
        <w:rPr>
          <w:sz w:val="26"/>
          <w:szCs w:val="26"/>
        </w:rPr>
        <w:t xml:space="preserve">place a larger burden on the school system. </w:t>
      </w:r>
      <w:r w:rsidR="00DE54AA" w:rsidRPr="00073CF9">
        <w:rPr>
          <w:sz w:val="26"/>
          <w:szCs w:val="26"/>
        </w:rPr>
        <w:t xml:space="preserve">Mr. Sweitzer </w:t>
      </w:r>
      <w:r w:rsidR="006C5D68" w:rsidRPr="00073CF9">
        <w:rPr>
          <w:sz w:val="26"/>
          <w:szCs w:val="26"/>
        </w:rPr>
        <w:t>a</w:t>
      </w:r>
      <w:r w:rsidR="001A19EC" w:rsidRPr="00073CF9">
        <w:rPr>
          <w:sz w:val="26"/>
          <w:szCs w:val="26"/>
        </w:rPr>
        <w:t xml:space="preserve">sked about the roads that would need to be adopted and the manpower that would </w:t>
      </w:r>
      <w:r w:rsidR="00060C7D" w:rsidRPr="00073CF9">
        <w:rPr>
          <w:sz w:val="26"/>
          <w:szCs w:val="26"/>
        </w:rPr>
        <w:t xml:space="preserve">be </w:t>
      </w:r>
      <w:r w:rsidR="001A19EC" w:rsidRPr="00073CF9">
        <w:rPr>
          <w:sz w:val="26"/>
          <w:szCs w:val="26"/>
        </w:rPr>
        <w:t>require</w:t>
      </w:r>
      <w:r w:rsidR="00060C7D" w:rsidRPr="00073CF9">
        <w:rPr>
          <w:sz w:val="26"/>
          <w:szCs w:val="26"/>
        </w:rPr>
        <w:t>d</w:t>
      </w:r>
      <w:r w:rsidR="001A19EC" w:rsidRPr="00073CF9">
        <w:rPr>
          <w:sz w:val="26"/>
          <w:szCs w:val="26"/>
        </w:rPr>
        <w:t xml:space="preserve"> for maintenance. Supervisor Klinger and Manager Kopp clarified that </w:t>
      </w:r>
      <w:r w:rsidR="006C0A4F" w:rsidRPr="00073CF9">
        <w:rPr>
          <w:sz w:val="26"/>
          <w:szCs w:val="26"/>
        </w:rPr>
        <w:t xml:space="preserve">only certain roads were </w:t>
      </w:r>
      <w:r w:rsidR="00D77077" w:rsidRPr="00073CF9">
        <w:rPr>
          <w:sz w:val="26"/>
          <w:szCs w:val="26"/>
        </w:rPr>
        <w:t>slated</w:t>
      </w:r>
      <w:r w:rsidR="006C0A4F" w:rsidRPr="00073CF9">
        <w:rPr>
          <w:sz w:val="26"/>
          <w:szCs w:val="26"/>
        </w:rPr>
        <w:t xml:space="preserve"> to be adopted.</w:t>
      </w:r>
    </w:p>
    <w:p w14:paraId="47D0428C" w14:textId="77777777" w:rsidR="00C93EF8" w:rsidRPr="00073CF9" w:rsidRDefault="00C93EF8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5D60F81C" w14:textId="16D016F3" w:rsidR="00C93EF8" w:rsidRPr="00073CF9" w:rsidRDefault="00C93EF8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-Mary</w:t>
      </w:r>
      <w:r w:rsidR="00E416C4" w:rsidRPr="00073CF9">
        <w:rPr>
          <w:sz w:val="26"/>
          <w:szCs w:val="26"/>
        </w:rPr>
        <w:t xml:space="preserve"> A</w:t>
      </w:r>
      <w:r w:rsidRPr="00073CF9">
        <w:rPr>
          <w:sz w:val="26"/>
          <w:szCs w:val="26"/>
        </w:rPr>
        <w:t>nn Albright</w:t>
      </w:r>
      <w:r w:rsidR="00857369" w:rsidRPr="00073CF9">
        <w:rPr>
          <w:sz w:val="26"/>
          <w:szCs w:val="26"/>
        </w:rPr>
        <w:t xml:space="preserve">, </w:t>
      </w:r>
      <w:r w:rsidR="00452A17" w:rsidRPr="00073CF9">
        <w:rPr>
          <w:sz w:val="26"/>
          <w:szCs w:val="26"/>
        </w:rPr>
        <w:t>775</w:t>
      </w:r>
      <w:r w:rsidR="00961DAB" w:rsidRPr="00073CF9">
        <w:rPr>
          <w:sz w:val="26"/>
          <w:szCs w:val="26"/>
        </w:rPr>
        <w:t xml:space="preserve"> Green</w:t>
      </w:r>
      <w:r w:rsidR="007A5A0F" w:rsidRPr="00073CF9">
        <w:rPr>
          <w:sz w:val="26"/>
          <w:szCs w:val="26"/>
        </w:rPr>
        <w:t>s</w:t>
      </w:r>
      <w:r w:rsidR="00961DAB" w:rsidRPr="00073CF9">
        <w:rPr>
          <w:sz w:val="26"/>
          <w:szCs w:val="26"/>
        </w:rPr>
        <w:t>pring Rd</w:t>
      </w:r>
      <w:r w:rsidR="00857369" w:rsidRPr="00073CF9">
        <w:rPr>
          <w:sz w:val="26"/>
          <w:szCs w:val="26"/>
        </w:rPr>
        <w:t xml:space="preserve">, </w:t>
      </w:r>
      <w:r w:rsidR="0037419A" w:rsidRPr="00073CF9">
        <w:rPr>
          <w:sz w:val="26"/>
          <w:szCs w:val="26"/>
        </w:rPr>
        <w:t xml:space="preserve">as a longtime resident, </w:t>
      </w:r>
      <w:r w:rsidR="001E75FA" w:rsidRPr="00073CF9">
        <w:rPr>
          <w:sz w:val="26"/>
          <w:szCs w:val="26"/>
        </w:rPr>
        <w:t>commented on the chang</w:t>
      </w:r>
      <w:r w:rsidR="000F6037" w:rsidRPr="00073CF9">
        <w:rPr>
          <w:sz w:val="26"/>
          <w:szCs w:val="26"/>
        </w:rPr>
        <w:t>es</w:t>
      </w:r>
      <w:r w:rsidR="001E75FA" w:rsidRPr="00073CF9">
        <w:rPr>
          <w:sz w:val="26"/>
          <w:szCs w:val="26"/>
        </w:rPr>
        <w:t xml:space="preserve"> in the Township </w:t>
      </w:r>
      <w:r w:rsidR="000F6037" w:rsidRPr="00073CF9">
        <w:rPr>
          <w:sz w:val="26"/>
          <w:szCs w:val="26"/>
        </w:rPr>
        <w:t xml:space="preserve">that she has noted </w:t>
      </w:r>
      <w:r w:rsidR="0037419A" w:rsidRPr="00073CF9">
        <w:rPr>
          <w:sz w:val="26"/>
          <w:szCs w:val="26"/>
        </w:rPr>
        <w:t>over time</w:t>
      </w:r>
      <w:r w:rsidR="00AD5940" w:rsidRPr="00073CF9">
        <w:rPr>
          <w:sz w:val="26"/>
          <w:szCs w:val="26"/>
        </w:rPr>
        <w:t>.</w:t>
      </w:r>
      <w:r w:rsidR="00DE54AA" w:rsidRPr="00073CF9">
        <w:rPr>
          <w:sz w:val="26"/>
          <w:szCs w:val="26"/>
        </w:rPr>
        <w:t xml:space="preserve"> </w:t>
      </w:r>
    </w:p>
    <w:p w14:paraId="7A5EFF7C" w14:textId="77777777" w:rsidR="00D04317" w:rsidRPr="00073CF9" w:rsidRDefault="00D04317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1F2A6E1E" w14:textId="3CF8DC35" w:rsidR="00D04317" w:rsidRPr="00073CF9" w:rsidRDefault="00D04317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-Tom Grace</w:t>
      </w:r>
      <w:r w:rsidR="003904BE" w:rsidRPr="00073CF9">
        <w:rPr>
          <w:sz w:val="26"/>
          <w:szCs w:val="26"/>
        </w:rPr>
        <w:t>y</w:t>
      </w:r>
      <w:r w:rsidR="00857369" w:rsidRPr="00073CF9">
        <w:rPr>
          <w:sz w:val="26"/>
          <w:szCs w:val="26"/>
        </w:rPr>
        <w:t xml:space="preserve">, </w:t>
      </w:r>
      <w:r w:rsidR="003904BE" w:rsidRPr="00073CF9">
        <w:rPr>
          <w:sz w:val="26"/>
          <w:szCs w:val="26"/>
        </w:rPr>
        <w:t>50 Conewago Creek Rd</w:t>
      </w:r>
      <w:r w:rsidR="00857369" w:rsidRPr="00073CF9">
        <w:rPr>
          <w:sz w:val="26"/>
          <w:szCs w:val="26"/>
        </w:rPr>
        <w:t xml:space="preserve">, </w:t>
      </w:r>
      <w:r w:rsidR="006C1BF5" w:rsidRPr="00073CF9">
        <w:rPr>
          <w:sz w:val="26"/>
          <w:szCs w:val="26"/>
        </w:rPr>
        <w:t xml:space="preserve">asked about the impact Freedom Square would have on the Sewer </w:t>
      </w:r>
      <w:r w:rsidR="00C47992" w:rsidRPr="00073CF9">
        <w:rPr>
          <w:sz w:val="26"/>
          <w:szCs w:val="26"/>
        </w:rPr>
        <w:t>A</w:t>
      </w:r>
      <w:r w:rsidR="006C1BF5" w:rsidRPr="00073CF9">
        <w:rPr>
          <w:sz w:val="26"/>
          <w:szCs w:val="26"/>
        </w:rPr>
        <w:t xml:space="preserve">uthority on Locust Point Rd. </w:t>
      </w:r>
      <w:r w:rsidR="00F741D7" w:rsidRPr="00073CF9">
        <w:rPr>
          <w:sz w:val="26"/>
          <w:szCs w:val="26"/>
        </w:rPr>
        <w:t>Chairperson</w:t>
      </w:r>
      <w:r w:rsidR="001932CD" w:rsidRPr="00073CF9">
        <w:rPr>
          <w:sz w:val="26"/>
          <w:szCs w:val="26"/>
        </w:rPr>
        <w:t xml:space="preserve"> Wilhide stated that Phase One of Freedom Square </w:t>
      </w:r>
      <w:r w:rsidR="00866BC3" w:rsidRPr="00073CF9">
        <w:rPr>
          <w:sz w:val="26"/>
          <w:szCs w:val="26"/>
        </w:rPr>
        <w:t xml:space="preserve">had </w:t>
      </w:r>
      <w:r w:rsidR="00B1496E" w:rsidRPr="00073CF9">
        <w:rPr>
          <w:sz w:val="26"/>
          <w:szCs w:val="26"/>
        </w:rPr>
        <w:t>coverage with the Sewer Authority</w:t>
      </w:r>
      <w:r w:rsidR="009A243B" w:rsidRPr="00073CF9">
        <w:rPr>
          <w:sz w:val="26"/>
          <w:szCs w:val="26"/>
        </w:rPr>
        <w:t xml:space="preserve"> in place.</w:t>
      </w:r>
      <w:r w:rsidR="002D32FE" w:rsidRPr="00073CF9">
        <w:rPr>
          <w:sz w:val="26"/>
          <w:szCs w:val="26"/>
        </w:rPr>
        <w:t xml:space="preserve"> She clarified that the Sewer Authority is a separate entity.</w:t>
      </w:r>
    </w:p>
    <w:p w14:paraId="3CB4C42E" w14:textId="77777777" w:rsidR="003904BE" w:rsidRPr="00073CF9" w:rsidRDefault="003904BE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3943A6FC" w14:textId="6848253B" w:rsidR="003904BE" w:rsidRPr="00073CF9" w:rsidRDefault="003904BE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 xml:space="preserve">-Lynn </w:t>
      </w:r>
      <w:r w:rsidR="00894346" w:rsidRPr="00073CF9">
        <w:rPr>
          <w:sz w:val="26"/>
          <w:szCs w:val="26"/>
        </w:rPr>
        <w:t xml:space="preserve">Kann </w:t>
      </w:r>
      <w:r w:rsidRPr="00073CF9">
        <w:rPr>
          <w:sz w:val="26"/>
          <w:szCs w:val="26"/>
        </w:rPr>
        <w:t xml:space="preserve">of </w:t>
      </w:r>
      <w:r w:rsidR="00B22FBE" w:rsidRPr="00073CF9">
        <w:rPr>
          <w:sz w:val="26"/>
          <w:szCs w:val="26"/>
        </w:rPr>
        <w:t xml:space="preserve">the Conewago </w:t>
      </w:r>
      <w:r w:rsidRPr="00073CF9">
        <w:rPr>
          <w:sz w:val="26"/>
          <w:szCs w:val="26"/>
        </w:rPr>
        <w:t xml:space="preserve">Sewer Authority Board and </w:t>
      </w:r>
      <w:r w:rsidR="009A0EB1" w:rsidRPr="00073CF9">
        <w:rPr>
          <w:sz w:val="26"/>
          <w:szCs w:val="26"/>
        </w:rPr>
        <w:t>Kim Thomas Vice Chairman o</w:t>
      </w:r>
      <w:r w:rsidR="00B22FBE" w:rsidRPr="00073CF9">
        <w:rPr>
          <w:sz w:val="26"/>
          <w:szCs w:val="26"/>
        </w:rPr>
        <w:t>f the</w:t>
      </w:r>
      <w:r w:rsidR="009A0EB1" w:rsidRPr="00073CF9">
        <w:rPr>
          <w:sz w:val="26"/>
          <w:szCs w:val="26"/>
        </w:rPr>
        <w:t xml:space="preserve"> </w:t>
      </w:r>
      <w:r w:rsidR="00B22FBE" w:rsidRPr="00073CF9">
        <w:rPr>
          <w:sz w:val="26"/>
          <w:szCs w:val="26"/>
        </w:rPr>
        <w:t xml:space="preserve">Conewago </w:t>
      </w:r>
      <w:r w:rsidR="009A0EB1" w:rsidRPr="00073CF9">
        <w:rPr>
          <w:sz w:val="26"/>
          <w:szCs w:val="26"/>
        </w:rPr>
        <w:t xml:space="preserve">Sewer Authority </w:t>
      </w:r>
      <w:r w:rsidR="00C0492D" w:rsidRPr="00073CF9">
        <w:rPr>
          <w:sz w:val="26"/>
          <w:szCs w:val="26"/>
        </w:rPr>
        <w:t xml:space="preserve">spoke of </w:t>
      </w:r>
      <w:r w:rsidR="005C2C10" w:rsidRPr="00073CF9">
        <w:rPr>
          <w:sz w:val="26"/>
          <w:szCs w:val="26"/>
        </w:rPr>
        <w:t>not being able</w:t>
      </w:r>
      <w:r w:rsidR="00C0492D" w:rsidRPr="00073CF9">
        <w:rPr>
          <w:sz w:val="26"/>
          <w:szCs w:val="26"/>
        </w:rPr>
        <w:t xml:space="preserve"> to obtain grants for the current year.</w:t>
      </w:r>
      <w:r w:rsidR="005C2C10" w:rsidRPr="00073CF9">
        <w:rPr>
          <w:sz w:val="26"/>
          <w:szCs w:val="26"/>
        </w:rPr>
        <w:t xml:space="preserve"> They spoke about the efforts of the Sewer Authority</w:t>
      </w:r>
      <w:r w:rsidR="00BB1C1D" w:rsidRPr="00073CF9">
        <w:rPr>
          <w:sz w:val="26"/>
          <w:szCs w:val="26"/>
        </w:rPr>
        <w:t xml:space="preserve"> to plan for potential changes in the Township and the associated costs.</w:t>
      </w:r>
      <w:r w:rsidR="00FF6741" w:rsidRPr="00073CF9">
        <w:rPr>
          <w:sz w:val="26"/>
          <w:szCs w:val="26"/>
        </w:rPr>
        <w:t xml:space="preserve"> </w:t>
      </w:r>
      <w:r w:rsidR="008222E3" w:rsidRPr="00073CF9">
        <w:rPr>
          <w:sz w:val="26"/>
          <w:szCs w:val="26"/>
        </w:rPr>
        <w:t xml:space="preserve">Some estimates </w:t>
      </w:r>
      <w:r w:rsidR="00CF3321" w:rsidRPr="00073CF9">
        <w:rPr>
          <w:sz w:val="26"/>
          <w:szCs w:val="26"/>
        </w:rPr>
        <w:t>for</w:t>
      </w:r>
      <w:r w:rsidR="008222E3" w:rsidRPr="00073CF9">
        <w:rPr>
          <w:sz w:val="26"/>
          <w:szCs w:val="26"/>
        </w:rPr>
        <w:t xml:space="preserve"> needed upgrades to the sewer plant fall between 17 and 20 million dollars</w:t>
      </w:r>
      <w:r w:rsidR="006F2ED0" w:rsidRPr="00073CF9">
        <w:rPr>
          <w:sz w:val="26"/>
          <w:szCs w:val="26"/>
        </w:rPr>
        <w:t xml:space="preserve">. The Sewer Authority has a portion of the funds </w:t>
      </w:r>
      <w:r w:rsidR="00F23F78" w:rsidRPr="00073CF9">
        <w:rPr>
          <w:sz w:val="26"/>
          <w:szCs w:val="26"/>
        </w:rPr>
        <w:t xml:space="preserve">currently </w:t>
      </w:r>
      <w:r w:rsidR="00EA15E0" w:rsidRPr="00073CF9">
        <w:rPr>
          <w:sz w:val="26"/>
          <w:szCs w:val="26"/>
        </w:rPr>
        <w:t>available,</w:t>
      </w:r>
      <w:r w:rsidR="00F23F78" w:rsidRPr="00073CF9">
        <w:rPr>
          <w:sz w:val="26"/>
          <w:szCs w:val="26"/>
        </w:rPr>
        <w:t xml:space="preserve"> </w:t>
      </w:r>
      <w:r w:rsidR="006F2ED0" w:rsidRPr="00073CF9">
        <w:rPr>
          <w:sz w:val="26"/>
          <w:szCs w:val="26"/>
        </w:rPr>
        <w:t xml:space="preserve">but </w:t>
      </w:r>
      <w:r w:rsidR="002476E4" w:rsidRPr="00073CF9">
        <w:rPr>
          <w:sz w:val="26"/>
          <w:szCs w:val="26"/>
        </w:rPr>
        <w:t>the total cost would require alternate sources of funds, such as grants</w:t>
      </w:r>
      <w:r w:rsidR="00CF3321" w:rsidRPr="00073CF9">
        <w:rPr>
          <w:sz w:val="26"/>
          <w:szCs w:val="26"/>
        </w:rPr>
        <w:t xml:space="preserve">. </w:t>
      </w:r>
      <w:r w:rsidR="00FF6741" w:rsidRPr="00073CF9">
        <w:rPr>
          <w:sz w:val="26"/>
          <w:szCs w:val="26"/>
        </w:rPr>
        <w:t xml:space="preserve">Upgrades to the Sewer Plant are inevitable but Freedom Square would be </w:t>
      </w:r>
      <w:r w:rsidR="003E0068" w:rsidRPr="00073CF9">
        <w:rPr>
          <w:sz w:val="26"/>
          <w:szCs w:val="26"/>
        </w:rPr>
        <w:t>a significant</w:t>
      </w:r>
      <w:r w:rsidR="000F0A4E" w:rsidRPr="00073CF9">
        <w:rPr>
          <w:sz w:val="26"/>
          <w:szCs w:val="26"/>
        </w:rPr>
        <w:t xml:space="preserve"> driver of needed upgrades.</w:t>
      </w:r>
      <w:r w:rsidR="006F5487" w:rsidRPr="00073CF9">
        <w:rPr>
          <w:sz w:val="26"/>
          <w:szCs w:val="26"/>
        </w:rPr>
        <w:t xml:space="preserve"> </w:t>
      </w:r>
      <w:r w:rsidR="005F3256" w:rsidRPr="00073CF9">
        <w:rPr>
          <w:sz w:val="26"/>
          <w:szCs w:val="26"/>
        </w:rPr>
        <w:t xml:space="preserve">There are connections </w:t>
      </w:r>
      <w:r w:rsidR="00222BE6" w:rsidRPr="00073CF9">
        <w:rPr>
          <w:sz w:val="26"/>
          <w:szCs w:val="26"/>
        </w:rPr>
        <w:t>reserved</w:t>
      </w:r>
      <w:r w:rsidR="005F3256" w:rsidRPr="00073CF9">
        <w:rPr>
          <w:sz w:val="26"/>
          <w:szCs w:val="26"/>
        </w:rPr>
        <w:t xml:space="preserve"> for Freedom Square Phase </w:t>
      </w:r>
      <w:r w:rsidR="00163F5D" w:rsidRPr="00073CF9">
        <w:rPr>
          <w:sz w:val="26"/>
          <w:szCs w:val="26"/>
        </w:rPr>
        <w:t>One,</w:t>
      </w:r>
      <w:r w:rsidR="005F3256" w:rsidRPr="00073CF9">
        <w:rPr>
          <w:sz w:val="26"/>
          <w:szCs w:val="26"/>
        </w:rPr>
        <w:t xml:space="preserve"> but n</w:t>
      </w:r>
      <w:r w:rsidR="006C7551" w:rsidRPr="00073CF9">
        <w:rPr>
          <w:sz w:val="26"/>
          <w:szCs w:val="26"/>
        </w:rPr>
        <w:t xml:space="preserve">o new connections would be available for Pasch’s </w:t>
      </w:r>
      <w:r w:rsidR="005F3256" w:rsidRPr="00073CF9">
        <w:rPr>
          <w:sz w:val="26"/>
          <w:szCs w:val="26"/>
        </w:rPr>
        <w:t>development for approximately three years</w:t>
      </w:r>
      <w:r w:rsidR="00223819" w:rsidRPr="00073CF9">
        <w:rPr>
          <w:sz w:val="26"/>
          <w:szCs w:val="26"/>
        </w:rPr>
        <w:t>.</w:t>
      </w:r>
    </w:p>
    <w:p w14:paraId="6378D034" w14:textId="77777777" w:rsidR="009A0EB1" w:rsidRPr="00073CF9" w:rsidRDefault="009A0EB1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02B87E91" w14:textId="05E10A61" w:rsidR="009A0EB1" w:rsidRPr="00073CF9" w:rsidRDefault="009A0EB1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</w:t>
      </w:r>
      <w:r w:rsidR="00E416C4" w:rsidRPr="00073CF9">
        <w:rPr>
          <w:sz w:val="26"/>
          <w:szCs w:val="26"/>
        </w:rPr>
        <w:t>Nikki Collins</w:t>
      </w:r>
      <w:r w:rsidR="00857369" w:rsidRPr="00073CF9">
        <w:rPr>
          <w:sz w:val="26"/>
          <w:szCs w:val="26"/>
        </w:rPr>
        <w:t xml:space="preserve">, </w:t>
      </w:r>
      <w:r w:rsidR="00E416C4" w:rsidRPr="00073CF9">
        <w:rPr>
          <w:sz w:val="26"/>
          <w:szCs w:val="26"/>
        </w:rPr>
        <w:t>811 Bremer Rd</w:t>
      </w:r>
      <w:r w:rsidR="00857369" w:rsidRPr="00073CF9">
        <w:rPr>
          <w:sz w:val="26"/>
          <w:szCs w:val="26"/>
        </w:rPr>
        <w:t xml:space="preserve">, </w:t>
      </w:r>
      <w:r w:rsidR="00E664E5" w:rsidRPr="00073CF9">
        <w:rPr>
          <w:sz w:val="26"/>
          <w:szCs w:val="26"/>
        </w:rPr>
        <w:t xml:space="preserve">asked </w:t>
      </w:r>
      <w:r w:rsidR="004C59D2" w:rsidRPr="00073CF9">
        <w:rPr>
          <w:sz w:val="26"/>
          <w:szCs w:val="26"/>
        </w:rPr>
        <w:t xml:space="preserve">what exactly the board was voting on today. </w:t>
      </w:r>
      <w:r w:rsidR="00207645" w:rsidRPr="00073CF9">
        <w:rPr>
          <w:sz w:val="26"/>
          <w:szCs w:val="26"/>
        </w:rPr>
        <w:t>Solicitor MacDonald reiterated that it was just agreeing to an August 7</w:t>
      </w:r>
      <w:r w:rsidR="00207645" w:rsidRPr="00073CF9">
        <w:rPr>
          <w:sz w:val="26"/>
          <w:szCs w:val="26"/>
          <w:vertAlign w:val="superscript"/>
        </w:rPr>
        <w:t>th</w:t>
      </w:r>
      <w:r w:rsidR="00207645" w:rsidRPr="00073CF9">
        <w:rPr>
          <w:sz w:val="26"/>
          <w:szCs w:val="26"/>
        </w:rPr>
        <w:t xml:space="preserve">, </w:t>
      </w:r>
      <w:r w:rsidR="00653DE1" w:rsidRPr="00073CF9">
        <w:rPr>
          <w:sz w:val="26"/>
          <w:szCs w:val="26"/>
        </w:rPr>
        <w:t>2024,</w:t>
      </w:r>
      <w:r w:rsidR="00207645" w:rsidRPr="00073CF9">
        <w:rPr>
          <w:sz w:val="26"/>
          <w:szCs w:val="26"/>
        </w:rPr>
        <w:t xml:space="preserve"> extension</w:t>
      </w:r>
      <w:r w:rsidR="0014441E" w:rsidRPr="00073CF9">
        <w:rPr>
          <w:sz w:val="26"/>
          <w:szCs w:val="26"/>
        </w:rPr>
        <w:t xml:space="preserve"> of time on </w:t>
      </w:r>
      <w:r w:rsidR="00445B35" w:rsidRPr="00073CF9">
        <w:rPr>
          <w:sz w:val="26"/>
          <w:szCs w:val="26"/>
        </w:rPr>
        <w:t xml:space="preserve">the </w:t>
      </w:r>
      <w:r w:rsidR="0014441E" w:rsidRPr="00073CF9">
        <w:rPr>
          <w:sz w:val="26"/>
          <w:szCs w:val="26"/>
        </w:rPr>
        <w:t>Freedom Square Phase One Final</w:t>
      </w:r>
      <w:r w:rsidR="00500AE9" w:rsidRPr="00073CF9">
        <w:rPr>
          <w:sz w:val="26"/>
          <w:szCs w:val="26"/>
        </w:rPr>
        <w:t xml:space="preserve"> Plan</w:t>
      </w:r>
      <w:r w:rsidR="00207645" w:rsidRPr="00073CF9">
        <w:rPr>
          <w:sz w:val="26"/>
          <w:szCs w:val="26"/>
        </w:rPr>
        <w:t>.</w:t>
      </w:r>
      <w:r w:rsidR="00500AE9" w:rsidRPr="00073CF9">
        <w:rPr>
          <w:sz w:val="26"/>
          <w:szCs w:val="26"/>
        </w:rPr>
        <w:t xml:space="preserve"> </w:t>
      </w:r>
      <w:r w:rsidR="00CA2594" w:rsidRPr="00073CF9">
        <w:rPr>
          <w:sz w:val="26"/>
          <w:szCs w:val="26"/>
        </w:rPr>
        <w:t>He clarified that the initial scheduling of this meeting was because the</w:t>
      </w:r>
      <w:r w:rsidR="00C524D5" w:rsidRPr="00073CF9">
        <w:rPr>
          <w:sz w:val="26"/>
          <w:szCs w:val="26"/>
        </w:rPr>
        <w:t xml:space="preserve"> Township had </w:t>
      </w:r>
      <w:r w:rsidR="000A6734" w:rsidRPr="00073CF9">
        <w:rPr>
          <w:sz w:val="26"/>
          <w:szCs w:val="26"/>
        </w:rPr>
        <w:t>received</w:t>
      </w:r>
      <w:r w:rsidR="00CA2594" w:rsidRPr="00073CF9">
        <w:rPr>
          <w:sz w:val="26"/>
          <w:szCs w:val="26"/>
        </w:rPr>
        <w:t xml:space="preserve"> no request for an extension from Freedom Square</w:t>
      </w:r>
      <w:r w:rsidR="005B6AA3" w:rsidRPr="00073CF9">
        <w:rPr>
          <w:sz w:val="26"/>
          <w:szCs w:val="26"/>
        </w:rPr>
        <w:t xml:space="preserve"> and </w:t>
      </w:r>
      <w:r w:rsidR="000A6734" w:rsidRPr="00073CF9">
        <w:rPr>
          <w:sz w:val="26"/>
          <w:szCs w:val="26"/>
        </w:rPr>
        <w:t xml:space="preserve"> </w:t>
      </w:r>
      <w:r w:rsidR="005B6AA3" w:rsidRPr="00073CF9">
        <w:rPr>
          <w:sz w:val="26"/>
          <w:szCs w:val="26"/>
        </w:rPr>
        <w:t xml:space="preserve"> could not </w:t>
      </w:r>
      <w:r w:rsidR="0019264B" w:rsidRPr="00073CF9">
        <w:rPr>
          <w:sz w:val="26"/>
          <w:szCs w:val="26"/>
        </w:rPr>
        <w:t>wait for a request that may or may not come. However, since the request for an extension came a few hours before the meeting</w:t>
      </w:r>
      <w:r w:rsidR="00163F5D" w:rsidRPr="00073CF9">
        <w:rPr>
          <w:sz w:val="26"/>
          <w:szCs w:val="26"/>
        </w:rPr>
        <w:t>, the outcome today was simply granting the extension.</w:t>
      </w:r>
    </w:p>
    <w:p w14:paraId="376CDA9B" w14:textId="77777777" w:rsidR="00E416C4" w:rsidRPr="00073CF9" w:rsidRDefault="00E416C4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599D50D4" w14:textId="42A36748" w:rsidR="00E416C4" w:rsidRPr="00073CF9" w:rsidRDefault="00E416C4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-Mary Ann Albright</w:t>
      </w:r>
      <w:r w:rsidR="00D667D1" w:rsidRPr="00073CF9">
        <w:rPr>
          <w:sz w:val="26"/>
          <w:szCs w:val="26"/>
        </w:rPr>
        <w:t>,</w:t>
      </w:r>
      <w:r w:rsidRPr="00073CF9">
        <w:rPr>
          <w:sz w:val="26"/>
          <w:szCs w:val="26"/>
        </w:rPr>
        <w:t xml:space="preserve"> 775 Green</w:t>
      </w:r>
      <w:r w:rsidR="007A5A0F" w:rsidRPr="00073CF9">
        <w:rPr>
          <w:sz w:val="26"/>
          <w:szCs w:val="26"/>
        </w:rPr>
        <w:t>s</w:t>
      </w:r>
      <w:r w:rsidRPr="00073CF9">
        <w:rPr>
          <w:sz w:val="26"/>
          <w:szCs w:val="26"/>
        </w:rPr>
        <w:t>pring Rd</w:t>
      </w:r>
      <w:r w:rsidR="00D667D1" w:rsidRPr="00073CF9">
        <w:rPr>
          <w:sz w:val="26"/>
          <w:szCs w:val="26"/>
        </w:rPr>
        <w:t>,</w:t>
      </w:r>
      <w:r w:rsidR="00B15412" w:rsidRPr="00073CF9">
        <w:rPr>
          <w:sz w:val="26"/>
          <w:szCs w:val="26"/>
        </w:rPr>
        <w:t xml:space="preserve"> wanted to know what the Township was planning </w:t>
      </w:r>
      <w:r w:rsidR="00B45B2D" w:rsidRPr="00073CF9">
        <w:rPr>
          <w:sz w:val="26"/>
          <w:szCs w:val="26"/>
        </w:rPr>
        <w:t>regarding</w:t>
      </w:r>
      <w:r w:rsidR="00B15412" w:rsidRPr="00073CF9">
        <w:rPr>
          <w:sz w:val="26"/>
          <w:szCs w:val="26"/>
        </w:rPr>
        <w:t xml:space="preserve"> Freedom Square. Solicitor McDonald</w:t>
      </w:r>
      <w:r w:rsidR="00B45B2D" w:rsidRPr="00073CF9">
        <w:rPr>
          <w:sz w:val="26"/>
          <w:szCs w:val="26"/>
        </w:rPr>
        <w:t xml:space="preserve"> </w:t>
      </w:r>
      <w:r w:rsidR="006B5A14" w:rsidRPr="00073CF9">
        <w:rPr>
          <w:sz w:val="26"/>
          <w:szCs w:val="26"/>
        </w:rPr>
        <w:t xml:space="preserve">explained </w:t>
      </w:r>
      <w:r w:rsidR="00627405" w:rsidRPr="00073CF9">
        <w:rPr>
          <w:sz w:val="26"/>
          <w:szCs w:val="26"/>
        </w:rPr>
        <w:t xml:space="preserve">that </w:t>
      </w:r>
      <w:r w:rsidR="006B5A14" w:rsidRPr="00073CF9">
        <w:rPr>
          <w:sz w:val="26"/>
          <w:szCs w:val="26"/>
        </w:rPr>
        <w:t xml:space="preserve">the basic process </w:t>
      </w:r>
      <w:r w:rsidR="00627405" w:rsidRPr="00073CF9">
        <w:rPr>
          <w:sz w:val="26"/>
          <w:szCs w:val="26"/>
        </w:rPr>
        <w:t>is a two-way street</w:t>
      </w:r>
      <w:r w:rsidR="00A71CA5" w:rsidRPr="00073CF9">
        <w:rPr>
          <w:sz w:val="26"/>
          <w:szCs w:val="26"/>
        </w:rPr>
        <w:t xml:space="preserve">. </w:t>
      </w:r>
      <w:r w:rsidR="00CD5C20" w:rsidRPr="00073CF9">
        <w:rPr>
          <w:sz w:val="26"/>
          <w:szCs w:val="26"/>
        </w:rPr>
        <w:t>The Township</w:t>
      </w:r>
      <w:r w:rsidR="00E844A2" w:rsidRPr="00073CF9">
        <w:rPr>
          <w:sz w:val="26"/>
          <w:szCs w:val="26"/>
        </w:rPr>
        <w:t xml:space="preserve"> communicate</w:t>
      </w:r>
      <w:r w:rsidR="00CD5C20" w:rsidRPr="00073CF9">
        <w:rPr>
          <w:sz w:val="26"/>
          <w:szCs w:val="26"/>
        </w:rPr>
        <w:t>s</w:t>
      </w:r>
      <w:r w:rsidR="00E844A2" w:rsidRPr="00073CF9">
        <w:rPr>
          <w:sz w:val="26"/>
          <w:szCs w:val="26"/>
        </w:rPr>
        <w:t xml:space="preserve"> with the developer about the requirements still unmet and the deve</w:t>
      </w:r>
      <w:r w:rsidR="00896259" w:rsidRPr="00073CF9">
        <w:rPr>
          <w:sz w:val="26"/>
          <w:szCs w:val="26"/>
        </w:rPr>
        <w:t>l</w:t>
      </w:r>
      <w:r w:rsidR="00E844A2" w:rsidRPr="00073CF9">
        <w:rPr>
          <w:sz w:val="26"/>
          <w:szCs w:val="26"/>
        </w:rPr>
        <w:t>o</w:t>
      </w:r>
      <w:r w:rsidR="00896259" w:rsidRPr="00073CF9">
        <w:rPr>
          <w:sz w:val="26"/>
          <w:szCs w:val="26"/>
        </w:rPr>
        <w:t>p</w:t>
      </w:r>
      <w:r w:rsidR="00E844A2" w:rsidRPr="00073CF9">
        <w:rPr>
          <w:sz w:val="26"/>
          <w:szCs w:val="26"/>
        </w:rPr>
        <w:t>er</w:t>
      </w:r>
      <w:r w:rsidR="00896259" w:rsidRPr="00073CF9">
        <w:rPr>
          <w:sz w:val="26"/>
          <w:szCs w:val="26"/>
        </w:rPr>
        <w:t xml:space="preserve"> submits </w:t>
      </w:r>
      <w:r w:rsidR="006F222D" w:rsidRPr="00073CF9">
        <w:rPr>
          <w:sz w:val="26"/>
          <w:szCs w:val="26"/>
        </w:rPr>
        <w:t>plans</w:t>
      </w:r>
      <w:r w:rsidR="004F0538" w:rsidRPr="00073CF9">
        <w:rPr>
          <w:sz w:val="26"/>
          <w:szCs w:val="26"/>
        </w:rPr>
        <w:t xml:space="preserve"> and documents</w:t>
      </w:r>
      <w:r w:rsidR="00896259" w:rsidRPr="00073CF9">
        <w:rPr>
          <w:sz w:val="26"/>
          <w:szCs w:val="26"/>
        </w:rPr>
        <w:t xml:space="preserve"> </w:t>
      </w:r>
      <w:r w:rsidR="00F31490" w:rsidRPr="00073CF9">
        <w:rPr>
          <w:sz w:val="26"/>
          <w:szCs w:val="26"/>
        </w:rPr>
        <w:t xml:space="preserve">in </w:t>
      </w:r>
      <w:r w:rsidR="00653DE1" w:rsidRPr="00073CF9">
        <w:rPr>
          <w:sz w:val="26"/>
          <w:szCs w:val="26"/>
        </w:rPr>
        <w:t>an effort</w:t>
      </w:r>
      <w:r w:rsidR="00F31490" w:rsidRPr="00073CF9">
        <w:rPr>
          <w:sz w:val="26"/>
          <w:szCs w:val="26"/>
        </w:rPr>
        <w:t xml:space="preserve"> to </w:t>
      </w:r>
      <w:r w:rsidR="00F31490" w:rsidRPr="00073CF9">
        <w:rPr>
          <w:sz w:val="26"/>
          <w:szCs w:val="26"/>
        </w:rPr>
        <w:lastRenderedPageBreak/>
        <w:t>meet those requirement</w:t>
      </w:r>
      <w:r w:rsidR="004F0538" w:rsidRPr="00073CF9">
        <w:rPr>
          <w:sz w:val="26"/>
          <w:szCs w:val="26"/>
        </w:rPr>
        <w:t>s,</w:t>
      </w:r>
      <w:r w:rsidR="00F31490" w:rsidRPr="00073CF9">
        <w:rPr>
          <w:sz w:val="26"/>
          <w:szCs w:val="26"/>
        </w:rPr>
        <w:t xml:space="preserve"> </w:t>
      </w:r>
      <w:r w:rsidR="004F0538" w:rsidRPr="00073CF9">
        <w:rPr>
          <w:sz w:val="26"/>
          <w:szCs w:val="26"/>
        </w:rPr>
        <w:t>w</w:t>
      </w:r>
      <w:r w:rsidR="00F31490" w:rsidRPr="00073CF9">
        <w:rPr>
          <w:sz w:val="26"/>
          <w:szCs w:val="26"/>
        </w:rPr>
        <w:t>hich must then be reviewed for compliance</w:t>
      </w:r>
      <w:r w:rsidR="006F222D" w:rsidRPr="00073CF9">
        <w:rPr>
          <w:sz w:val="26"/>
          <w:szCs w:val="26"/>
        </w:rPr>
        <w:t xml:space="preserve"> and action taken accordingly. </w:t>
      </w:r>
      <w:r w:rsidR="003C0CD6" w:rsidRPr="00073CF9">
        <w:rPr>
          <w:sz w:val="26"/>
          <w:szCs w:val="26"/>
        </w:rPr>
        <w:t>The process is designed to move to</w:t>
      </w:r>
      <w:r w:rsidR="00CD5C20" w:rsidRPr="00073CF9">
        <w:rPr>
          <w:sz w:val="26"/>
          <w:szCs w:val="26"/>
        </w:rPr>
        <w:t>ward</w:t>
      </w:r>
      <w:r w:rsidR="003C0CD6" w:rsidRPr="00073CF9">
        <w:rPr>
          <w:sz w:val="26"/>
          <w:szCs w:val="26"/>
        </w:rPr>
        <w:t xml:space="preserve"> an </w:t>
      </w:r>
      <w:r w:rsidR="00CD5C20" w:rsidRPr="00073CF9">
        <w:rPr>
          <w:sz w:val="26"/>
          <w:szCs w:val="26"/>
        </w:rPr>
        <w:t xml:space="preserve">application that meets all requirements. </w:t>
      </w:r>
      <w:r w:rsidR="00747D94" w:rsidRPr="00073CF9">
        <w:rPr>
          <w:sz w:val="26"/>
          <w:szCs w:val="26"/>
        </w:rPr>
        <w:t xml:space="preserve">Ms. Albright opined that land is valuable and should be protected. Solicitor McDonald </w:t>
      </w:r>
      <w:r w:rsidR="00CD5C20" w:rsidRPr="00073CF9">
        <w:rPr>
          <w:sz w:val="26"/>
          <w:szCs w:val="26"/>
        </w:rPr>
        <w:t xml:space="preserve">agreed that </w:t>
      </w:r>
      <w:r w:rsidR="008142D0" w:rsidRPr="00073CF9">
        <w:rPr>
          <w:sz w:val="26"/>
          <w:szCs w:val="26"/>
        </w:rPr>
        <w:t xml:space="preserve">land is </w:t>
      </w:r>
      <w:r w:rsidR="00235248" w:rsidRPr="00073CF9">
        <w:rPr>
          <w:sz w:val="26"/>
          <w:szCs w:val="26"/>
        </w:rPr>
        <w:t>valuable and</w:t>
      </w:r>
      <w:r w:rsidR="008142D0" w:rsidRPr="00073CF9">
        <w:rPr>
          <w:sz w:val="26"/>
          <w:szCs w:val="26"/>
        </w:rPr>
        <w:t xml:space="preserve"> </w:t>
      </w:r>
      <w:r w:rsidR="006315DF" w:rsidRPr="00073CF9">
        <w:rPr>
          <w:sz w:val="26"/>
          <w:szCs w:val="26"/>
        </w:rPr>
        <w:t>stressed that Mr Pasch own</w:t>
      </w:r>
      <w:r w:rsidR="004F73BE" w:rsidRPr="00073CF9">
        <w:rPr>
          <w:sz w:val="26"/>
          <w:szCs w:val="26"/>
        </w:rPr>
        <w:t>s</w:t>
      </w:r>
      <w:r w:rsidR="006315DF" w:rsidRPr="00073CF9">
        <w:rPr>
          <w:sz w:val="26"/>
          <w:szCs w:val="26"/>
        </w:rPr>
        <w:t xml:space="preserve"> the land in question</w:t>
      </w:r>
      <w:r w:rsidR="004F73BE" w:rsidRPr="00073CF9">
        <w:rPr>
          <w:sz w:val="26"/>
          <w:szCs w:val="26"/>
        </w:rPr>
        <w:t xml:space="preserve"> and has every right to develop the land as he sees fit</w:t>
      </w:r>
      <w:r w:rsidR="00323367" w:rsidRPr="00073CF9">
        <w:rPr>
          <w:sz w:val="26"/>
          <w:szCs w:val="26"/>
        </w:rPr>
        <w:t xml:space="preserve"> in accordance with Township regulations</w:t>
      </w:r>
      <w:r w:rsidR="00A27E9B" w:rsidRPr="00073CF9">
        <w:rPr>
          <w:sz w:val="26"/>
          <w:szCs w:val="26"/>
        </w:rPr>
        <w:t>. The law protects his rights to do so.</w:t>
      </w:r>
    </w:p>
    <w:p w14:paraId="22CDC0FF" w14:textId="77777777" w:rsidR="00E416C4" w:rsidRPr="00073CF9" w:rsidRDefault="00E416C4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21F0FC07" w14:textId="08F85BA2" w:rsidR="00E416C4" w:rsidRPr="00073CF9" w:rsidRDefault="00E416C4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</w:t>
      </w:r>
      <w:r w:rsidR="0063305F" w:rsidRPr="00073CF9">
        <w:rPr>
          <w:sz w:val="26"/>
          <w:szCs w:val="26"/>
        </w:rPr>
        <w:t>Elain</w:t>
      </w:r>
      <w:r w:rsidR="00314CCF" w:rsidRPr="00073CF9">
        <w:rPr>
          <w:sz w:val="26"/>
          <w:szCs w:val="26"/>
        </w:rPr>
        <w:t>e</w:t>
      </w:r>
      <w:r w:rsidR="0063305F" w:rsidRPr="00073CF9">
        <w:rPr>
          <w:sz w:val="26"/>
          <w:szCs w:val="26"/>
        </w:rPr>
        <w:t xml:space="preserve"> Resser</w:t>
      </w:r>
      <w:r w:rsidR="00D667D1" w:rsidRPr="00073CF9">
        <w:rPr>
          <w:sz w:val="26"/>
          <w:szCs w:val="26"/>
        </w:rPr>
        <w:t>,</w:t>
      </w:r>
      <w:r w:rsidR="0063305F" w:rsidRPr="00073CF9">
        <w:rPr>
          <w:sz w:val="26"/>
          <w:szCs w:val="26"/>
        </w:rPr>
        <w:t xml:space="preserve"> 690 Bowers Bridge Rd</w:t>
      </w:r>
      <w:r w:rsidR="00D667D1" w:rsidRPr="00073CF9">
        <w:rPr>
          <w:sz w:val="26"/>
          <w:szCs w:val="26"/>
        </w:rPr>
        <w:t>,</w:t>
      </w:r>
      <w:r w:rsidR="009330ED" w:rsidRPr="00073CF9">
        <w:rPr>
          <w:sz w:val="26"/>
          <w:szCs w:val="26"/>
        </w:rPr>
        <w:t xml:space="preserve"> asked what </w:t>
      </w:r>
      <w:r w:rsidR="006A5CF0" w:rsidRPr="00073CF9">
        <w:rPr>
          <w:sz w:val="26"/>
          <w:szCs w:val="26"/>
        </w:rPr>
        <w:t xml:space="preserve">is meant by </w:t>
      </w:r>
      <w:r w:rsidR="009330ED" w:rsidRPr="00073CF9">
        <w:rPr>
          <w:sz w:val="26"/>
          <w:szCs w:val="26"/>
        </w:rPr>
        <w:t>rec fees</w:t>
      </w:r>
      <w:r w:rsidR="00235248" w:rsidRPr="00073CF9">
        <w:rPr>
          <w:sz w:val="26"/>
          <w:szCs w:val="26"/>
        </w:rPr>
        <w:t xml:space="preserve">. </w:t>
      </w:r>
      <w:r w:rsidR="00AF1ACD" w:rsidRPr="00073CF9">
        <w:rPr>
          <w:sz w:val="26"/>
          <w:szCs w:val="26"/>
        </w:rPr>
        <w:t xml:space="preserve">Engineer Rinaldo </w:t>
      </w:r>
      <w:r w:rsidR="00730C22" w:rsidRPr="00073CF9">
        <w:rPr>
          <w:sz w:val="26"/>
          <w:szCs w:val="26"/>
        </w:rPr>
        <w:t>e</w:t>
      </w:r>
      <w:r w:rsidR="00AF1ACD" w:rsidRPr="00073CF9">
        <w:rPr>
          <w:sz w:val="26"/>
          <w:szCs w:val="26"/>
        </w:rPr>
        <w:t xml:space="preserve">xplained </w:t>
      </w:r>
      <w:r w:rsidR="00EC51D0" w:rsidRPr="00073CF9">
        <w:rPr>
          <w:sz w:val="26"/>
          <w:szCs w:val="26"/>
        </w:rPr>
        <w:t xml:space="preserve">that the Township Subdivision and Land Development </w:t>
      </w:r>
      <w:r w:rsidR="004021DA" w:rsidRPr="00073CF9">
        <w:rPr>
          <w:sz w:val="26"/>
          <w:szCs w:val="26"/>
        </w:rPr>
        <w:t>Ordinance</w:t>
      </w:r>
      <w:r w:rsidR="00EC51D0" w:rsidRPr="00073CF9">
        <w:rPr>
          <w:sz w:val="26"/>
          <w:szCs w:val="26"/>
        </w:rPr>
        <w:t xml:space="preserve"> </w:t>
      </w:r>
      <w:r w:rsidR="004021DA" w:rsidRPr="00073CF9">
        <w:rPr>
          <w:sz w:val="26"/>
          <w:szCs w:val="26"/>
        </w:rPr>
        <w:t>requires that whenever a property owner is adding new residential parcels</w:t>
      </w:r>
      <w:r w:rsidR="002A2E1F" w:rsidRPr="00073CF9">
        <w:rPr>
          <w:sz w:val="26"/>
          <w:szCs w:val="26"/>
        </w:rPr>
        <w:t>, they</w:t>
      </w:r>
      <w:r w:rsidR="004021DA" w:rsidRPr="00073CF9">
        <w:rPr>
          <w:sz w:val="26"/>
          <w:szCs w:val="26"/>
        </w:rPr>
        <w:t xml:space="preserve"> </w:t>
      </w:r>
      <w:r w:rsidR="00A5043D" w:rsidRPr="00073CF9">
        <w:rPr>
          <w:sz w:val="26"/>
          <w:szCs w:val="26"/>
        </w:rPr>
        <w:t>must either ded</w:t>
      </w:r>
      <w:r w:rsidR="004531F4" w:rsidRPr="00073CF9">
        <w:rPr>
          <w:sz w:val="26"/>
          <w:szCs w:val="26"/>
        </w:rPr>
        <w:t xml:space="preserve">icate a portion of land for recreation purposes or </w:t>
      </w:r>
      <w:r w:rsidR="00B54187" w:rsidRPr="00073CF9">
        <w:rPr>
          <w:sz w:val="26"/>
          <w:szCs w:val="26"/>
        </w:rPr>
        <w:t>pay a fee in lieu of dedication to the Township to provide for the recreational needs of the</w:t>
      </w:r>
      <w:r w:rsidR="00E3402C" w:rsidRPr="00073CF9">
        <w:rPr>
          <w:sz w:val="26"/>
          <w:szCs w:val="26"/>
        </w:rPr>
        <w:t xml:space="preserve"> residents</w:t>
      </w:r>
      <w:r w:rsidR="002A2E1F" w:rsidRPr="00073CF9">
        <w:rPr>
          <w:sz w:val="26"/>
          <w:szCs w:val="26"/>
        </w:rPr>
        <w:t xml:space="preserve"> that the newly created residential parcels would</w:t>
      </w:r>
      <w:r w:rsidR="00BE5A68" w:rsidRPr="00073CF9">
        <w:rPr>
          <w:sz w:val="26"/>
          <w:szCs w:val="26"/>
        </w:rPr>
        <w:t xml:space="preserve"> add to the Township’s population</w:t>
      </w:r>
      <w:r w:rsidR="00E3402C" w:rsidRPr="00073CF9">
        <w:rPr>
          <w:sz w:val="26"/>
          <w:szCs w:val="26"/>
        </w:rPr>
        <w:t xml:space="preserve">. </w:t>
      </w:r>
      <w:r w:rsidR="00BE5A68" w:rsidRPr="00073CF9">
        <w:rPr>
          <w:sz w:val="26"/>
          <w:szCs w:val="26"/>
        </w:rPr>
        <w:t xml:space="preserve">These fees are </w:t>
      </w:r>
      <w:r w:rsidR="00AF4554" w:rsidRPr="00073CF9">
        <w:rPr>
          <w:sz w:val="26"/>
          <w:szCs w:val="26"/>
        </w:rPr>
        <w:t>set</w:t>
      </w:r>
      <w:r w:rsidR="00BE5A68" w:rsidRPr="00073CF9">
        <w:rPr>
          <w:sz w:val="26"/>
          <w:szCs w:val="26"/>
        </w:rPr>
        <w:t xml:space="preserve"> by resolution and </w:t>
      </w:r>
      <w:r w:rsidR="002354DC" w:rsidRPr="00073CF9">
        <w:rPr>
          <w:sz w:val="26"/>
          <w:szCs w:val="26"/>
        </w:rPr>
        <w:t xml:space="preserve">are assessed </w:t>
      </w:r>
      <w:r w:rsidR="00AF4554" w:rsidRPr="00073CF9">
        <w:rPr>
          <w:sz w:val="26"/>
          <w:szCs w:val="26"/>
        </w:rPr>
        <w:t>per added</w:t>
      </w:r>
      <w:r w:rsidR="002354DC" w:rsidRPr="00073CF9">
        <w:rPr>
          <w:sz w:val="26"/>
          <w:szCs w:val="26"/>
        </w:rPr>
        <w:t xml:space="preserve"> </w:t>
      </w:r>
      <w:r w:rsidR="006C0E56" w:rsidRPr="00073CF9">
        <w:rPr>
          <w:sz w:val="26"/>
          <w:szCs w:val="26"/>
        </w:rPr>
        <w:t>residential lot</w:t>
      </w:r>
      <w:r w:rsidR="002354DC" w:rsidRPr="00073CF9">
        <w:rPr>
          <w:sz w:val="26"/>
          <w:szCs w:val="26"/>
        </w:rPr>
        <w:t xml:space="preserve">. Currently there are no recreational dedications as part of Freedom Square Phase One and the Township is in negotiations with Mr Pasch </w:t>
      </w:r>
      <w:r w:rsidR="00261744" w:rsidRPr="00073CF9">
        <w:rPr>
          <w:sz w:val="26"/>
          <w:szCs w:val="26"/>
        </w:rPr>
        <w:t>regarding</w:t>
      </w:r>
      <w:r w:rsidR="002354DC" w:rsidRPr="00073CF9">
        <w:rPr>
          <w:sz w:val="26"/>
          <w:szCs w:val="26"/>
        </w:rPr>
        <w:t xml:space="preserve"> how he will meet his obligations to provide the rec fees</w:t>
      </w:r>
      <w:r w:rsidR="00261744" w:rsidRPr="00073CF9">
        <w:rPr>
          <w:sz w:val="26"/>
          <w:szCs w:val="26"/>
        </w:rPr>
        <w:t xml:space="preserve"> or land dedications</w:t>
      </w:r>
      <w:r w:rsidR="002354DC" w:rsidRPr="00073CF9">
        <w:rPr>
          <w:sz w:val="26"/>
          <w:szCs w:val="26"/>
        </w:rPr>
        <w:t xml:space="preserve">. </w:t>
      </w:r>
      <w:r w:rsidR="00D86D33" w:rsidRPr="00073CF9">
        <w:rPr>
          <w:sz w:val="26"/>
          <w:szCs w:val="26"/>
        </w:rPr>
        <w:t>The developer</w:t>
      </w:r>
      <w:r w:rsidR="009C6C10" w:rsidRPr="00073CF9">
        <w:rPr>
          <w:sz w:val="26"/>
          <w:szCs w:val="26"/>
        </w:rPr>
        <w:t>’</w:t>
      </w:r>
      <w:r w:rsidR="00D86D33" w:rsidRPr="00073CF9">
        <w:rPr>
          <w:sz w:val="26"/>
          <w:szCs w:val="26"/>
        </w:rPr>
        <w:t xml:space="preserve">s agreement is not </w:t>
      </w:r>
      <w:r w:rsidR="009C6C10" w:rsidRPr="00073CF9">
        <w:rPr>
          <w:sz w:val="26"/>
          <w:szCs w:val="26"/>
        </w:rPr>
        <w:t xml:space="preserve">ready and must be hashed out before the Township can act on the plan. </w:t>
      </w:r>
    </w:p>
    <w:p w14:paraId="4A236CA9" w14:textId="77777777" w:rsidR="00C414DD" w:rsidRPr="00073CF9" w:rsidRDefault="00C414DD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1378629B" w14:textId="755B15CA" w:rsidR="0063305F" w:rsidRPr="00073CF9" w:rsidRDefault="00C414DD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-Betsy Leppo</w:t>
      </w:r>
      <w:r w:rsidR="00D667D1" w:rsidRPr="00073CF9">
        <w:rPr>
          <w:sz w:val="26"/>
          <w:szCs w:val="26"/>
        </w:rPr>
        <w:t>,</w:t>
      </w:r>
      <w:r w:rsidRPr="00073CF9">
        <w:rPr>
          <w:sz w:val="26"/>
          <w:szCs w:val="26"/>
        </w:rPr>
        <w:t xml:space="preserve"> 2450 Bremer Rd</w:t>
      </w:r>
      <w:r w:rsidR="00D667D1" w:rsidRPr="00073CF9">
        <w:rPr>
          <w:sz w:val="26"/>
          <w:szCs w:val="26"/>
        </w:rPr>
        <w:t>,</w:t>
      </w:r>
      <w:r w:rsidR="00730C22" w:rsidRPr="00073CF9">
        <w:rPr>
          <w:sz w:val="26"/>
          <w:szCs w:val="26"/>
        </w:rPr>
        <w:t xml:space="preserve"> asked what information is publicly available</w:t>
      </w:r>
      <w:r w:rsidR="002E148E" w:rsidRPr="00073CF9">
        <w:rPr>
          <w:sz w:val="26"/>
          <w:szCs w:val="26"/>
        </w:rPr>
        <w:t xml:space="preserve">. </w:t>
      </w:r>
      <w:r w:rsidR="00A73BB5" w:rsidRPr="00073CF9">
        <w:rPr>
          <w:sz w:val="26"/>
          <w:szCs w:val="26"/>
        </w:rPr>
        <w:t>Engineer Rinaldo discussed the recent Zoning text amendment</w:t>
      </w:r>
      <w:r w:rsidR="00FE4CA4" w:rsidRPr="00073CF9">
        <w:rPr>
          <w:sz w:val="26"/>
          <w:szCs w:val="26"/>
        </w:rPr>
        <w:t xml:space="preserve"> for a Conditional Use called a Master Plan w</w:t>
      </w:r>
      <w:r w:rsidR="004F6AA2" w:rsidRPr="00073CF9">
        <w:rPr>
          <w:sz w:val="26"/>
          <w:szCs w:val="26"/>
        </w:rPr>
        <w:t>h</w:t>
      </w:r>
      <w:r w:rsidR="00FE4CA4" w:rsidRPr="00073CF9">
        <w:rPr>
          <w:sz w:val="26"/>
          <w:szCs w:val="26"/>
        </w:rPr>
        <w:t>i</w:t>
      </w:r>
      <w:r w:rsidR="004F6AA2" w:rsidRPr="00073CF9">
        <w:rPr>
          <w:sz w:val="26"/>
          <w:szCs w:val="26"/>
        </w:rPr>
        <w:t>c</w:t>
      </w:r>
      <w:r w:rsidR="00FE4CA4" w:rsidRPr="00073CF9">
        <w:rPr>
          <w:sz w:val="26"/>
          <w:szCs w:val="26"/>
        </w:rPr>
        <w:t xml:space="preserve">h is what Mr. Pasch used to </w:t>
      </w:r>
      <w:r w:rsidR="00A02C9E" w:rsidRPr="00073CF9">
        <w:rPr>
          <w:sz w:val="26"/>
          <w:szCs w:val="26"/>
        </w:rPr>
        <w:t>submit his plans. The Conditional Use comes with a set of requirement</w:t>
      </w:r>
      <w:r w:rsidR="001419CC" w:rsidRPr="00073CF9">
        <w:rPr>
          <w:sz w:val="26"/>
          <w:szCs w:val="26"/>
        </w:rPr>
        <w:t>s</w:t>
      </w:r>
      <w:r w:rsidR="00A02C9E" w:rsidRPr="00073CF9">
        <w:rPr>
          <w:sz w:val="26"/>
          <w:szCs w:val="26"/>
        </w:rPr>
        <w:t xml:space="preserve"> </w:t>
      </w:r>
      <w:r w:rsidR="00D5547B" w:rsidRPr="00073CF9">
        <w:rPr>
          <w:sz w:val="26"/>
          <w:szCs w:val="26"/>
        </w:rPr>
        <w:t>that must be met for approval.</w:t>
      </w:r>
      <w:r w:rsidR="001419CC" w:rsidRPr="00073CF9">
        <w:rPr>
          <w:sz w:val="26"/>
          <w:szCs w:val="26"/>
        </w:rPr>
        <w:t xml:space="preserve"> The Conditional Use </w:t>
      </w:r>
      <w:r w:rsidR="00394DE0" w:rsidRPr="00073CF9">
        <w:rPr>
          <w:sz w:val="26"/>
          <w:szCs w:val="26"/>
        </w:rPr>
        <w:t xml:space="preserve">section of the Ordinance </w:t>
      </w:r>
      <w:r w:rsidR="001419CC" w:rsidRPr="00073CF9">
        <w:rPr>
          <w:sz w:val="26"/>
          <w:szCs w:val="26"/>
        </w:rPr>
        <w:t xml:space="preserve">and the </w:t>
      </w:r>
      <w:r w:rsidR="00394DE0" w:rsidRPr="00073CF9">
        <w:rPr>
          <w:sz w:val="26"/>
          <w:szCs w:val="26"/>
        </w:rPr>
        <w:t xml:space="preserve">studies and documents </w:t>
      </w:r>
      <w:r w:rsidR="001B4FB5" w:rsidRPr="00073CF9">
        <w:rPr>
          <w:sz w:val="26"/>
          <w:szCs w:val="26"/>
        </w:rPr>
        <w:t xml:space="preserve">that were submitted as part of the Freedom Square Plan submission are public documents </w:t>
      </w:r>
      <w:r w:rsidR="00C67664" w:rsidRPr="00073CF9">
        <w:rPr>
          <w:sz w:val="26"/>
          <w:szCs w:val="26"/>
        </w:rPr>
        <w:t>and are available from the Township.</w:t>
      </w:r>
      <w:r w:rsidR="00CC5F86" w:rsidRPr="00073CF9">
        <w:rPr>
          <w:sz w:val="26"/>
          <w:szCs w:val="26"/>
        </w:rPr>
        <w:t xml:space="preserve"> Preliminary </w:t>
      </w:r>
      <w:r w:rsidR="00AC6987" w:rsidRPr="00073CF9">
        <w:rPr>
          <w:sz w:val="26"/>
          <w:szCs w:val="26"/>
        </w:rPr>
        <w:t xml:space="preserve">Phase One </w:t>
      </w:r>
      <w:r w:rsidR="00CC5F86" w:rsidRPr="00073CF9">
        <w:rPr>
          <w:sz w:val="26"/>
          <w:szCs w:val="26"/>
        </w:rPr>
        <w:t xml:space="preserve">Plans have been conditionally approved and we are currently </w:t>
      </w:r>
      <w:r w:rsidR="00DC5648" w:rsidRPr="00073CF9">
        <w:rPr>
          <w:sz w:val="26"/>
          <w:szCs w:val="26"/>
        </w:rPr>
        <w:t>in the midst of</w:t>
      </w:r>
      <w:r w:rsidR="00CC5F86" w:rsidRPr="00073CF9">
        <w:rPr>
          <w:sz w:val="26"/>
          <w:szCs w:val="26"/>
        </w:rPr>
        <w:t xml:space="preserve"> the Final </w:t>
      </w:r>
      <w:r w:rsidR="00AC6987" w:rsidRPr="00073CF9">
        <w:rPr>
          <w:sz w:val="26"/>
          <w:szCs w:val="26"/>
        </w:rPr>
        <w:t xml:space="preserve">Phase One </w:t>
      </w:r>
      <w:r w:rsidR="00CC5F86" w:rsidRPr="00073CF9">
        <w:rPr>
          <w:sz w:val="26"/>
          <w:szCs w:val="26"/>
        </w:rPr>
        <w:t xml:space="preserve">Plan </w:t>
      </w:r>
      <w:r w:rsidR="00D62A10" w:rsidRPr="00073CF9">
        <w:rPr>
          <w:sz w:val="26"/>
          <w:szCs w:val="26"/>
        </w:rPr>
        <w:t>submission and review process</w:t>
      </w:r>
      <w:r w:rsidR="00DC7B25" w:rsidRPr="00073CF9">
        <w:rPr>
          <w:sz w:val="26"/>
          <w:szCs w:val="26"/>
        </w:rPr>
        <w:t>.</w:t>
      </w:r>
      <w:r w:rsidR="00CF25F1" w:rsidRPr="00073CF9">
        <w:rPr>
          <w:sz w:val="26"/>
          <w:szCs w:val="26"/>
        </w:rPr>
        <w:t xml:space="preserve"> Ms. Leppo then commented on the importance of the Comprehensive Plan update that is ongoing</w:t>
      </w:r>
      <w:r w:rsidR="007C6924" w:rsidRPr="00073CF9">
        <w:rPr>
          <w:sz w:val="26"/>
          <w:szCs w:val="26"/>
        </w:rPr>
        <w:t xml:space="preserve"> and the inherent difficulties of meeting the goals of </w:t>
      </w:r>
      <w:r w:rsidR="00BA5199" w:rsidRPr="00073CF9">
        <w:rPr>
          <w:sz w:val="26"/>
          <w:szCs w:val="26"/>
        </w:rPr>
        <w:t>a Comprehensive Plan</w:t>
      </w:r>
      <w:r w:rsidR="006C47F4" w:rsidRPr="00073CF9">
        <w:rPr>
          <w:sz w:val="26"/>
          <w:szCs w:val="26"/>
        </w:rPr>
        <w:t xml:space="preserve">. She then </w:t>
      </w:r>
      <w:r w:rsidR="008512ED" w:rsidRPr="00073CF9">
        <w:rPr>
          <w:sz w:val="26"/>
          <w:szCs w:val="26"/>
        </w:rPr>
        <w:t>commented on</w:t>
      </w:r>
      <w:r w:rsidR="0050277A" w:rsidRPr="00073CF9">
        <w:rPr>
          <w:sz w:val="26"/>
          <w:szCs w:val="26"/>
        </w:rPr>
        <w:t xml:space="preserve"> the public’s role in</w:t>
      </w:r>
      <w:r w:rsidR="006C47F4" w:rsidRPr="00073CF9">
        <w:rPr>
          <w:sz w:val="26"/>
          <w:szCs w:val="26"/>
        </w:rPr>
        <w:t xml:space="preserve"> </w:t>
      </w:r>
      <w:r w:rsidR="00DD72CC" w:rsidRPr="00073CF9">
        <w:rPr>
          <w:sz w:val="26"/>
          <w:szCs w:val="26"/>
        </w:rPr>
        <w:t>the process</w:t>
      </w:r>
      <w:r w:rsidR="002F0E2D" w:rsidRPr="00073CF9">
        <w:rPr>
          <w:sz w:val="26"/>
          <w:szCs w:val="26"/>
        </w:rPr>
        <w:t>.</w:t>
      </w:r>
    </w:p>
    <w:p w14:paraId="0F0E7E1D" w14:textId="700C638E" w:rsidR="00C414DD" w:rsidRPr="00073CF9" w:rsidRDefault="00C414DD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044DD2EF" w14:textId="3838076F" w:rsidR="00C414DD" w:rsidRPr="00073CF9" w:rsidRDefault="00C414DD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-Catherine Bobb</w:t>
      </w:r>
      <w:r w:rsidR="00D667D1" w:rsidRPr="00073CF9">
        <w:rPr>
          <w:sz w:val="26"/>
          <w:szCs w:val="26"/>
        </w:rPr>
        <w:t>,</w:t>
      </w:r>
      <w:r w:rsidR="00DB0999" w:rsidRPr="00073CF9">
        <w:rPr>
          <w:sz w:val="26"/>
          <w:szCs w:val="26"/>
        </w:rPr>
        <w:t xml:space="preserve"> 380 Copenhaffer Rd</w:t>
      </w:r>
      <w:r w:rsidR="00D667D1" w:rsidRPr="00073CF9">
        <w:rPr>
          <w:sz w:val="26"/>
          <w:szCs w:val="26"/>
        </w:rPr>
        <w:t>,</w:t>
      </w:r>
      <w:r w:rsidR="00D1447E" w:rsidRPr="00073CF9">
        <w:rPr>
          <w:sz w:val="26"/>
          <w:szCs w:val="26"/>
        </w:rPr>
        <w:t xml:space="preserve"> asked wh</w:t>
      </w:r>
      <w:r w:rsidR="00EB7752" w:rsidRPr="00073CF9">
        <w:rPr>
          <w:sz w:val="26"/>
          <w:szCs w:val="26"/>
        </w:rPr>
        <w:t>en</w:t>
      </w:r>
      <w:r w:rsidR="00D1447E" w:rsidRPr="00073CF9">
        <w:rPr>
          <w:sz w:val="26"/>
          <w:szCs w:val="26"/>
        </w:rPr>
        <w:t xml:space="preserve"> the </w:t>
      </w:r>
      <w:r w:rsidR="00EB7752" w:rsidRPr="00073CF9">
        <w:rPr>
          <w:sz w:val="26"/>
          <w:szCs w:val="26"/>
        </w:rPr>
        <w:t xml:space="preserve">most </w:t>
      </w:r>
      <w:r w:rsidR="003B1FA7" w:rsidRPr="00073CF9">
        <w:rPr>
          <w:sz w:val="26"/>
          <w:szCs w:val="26"/>
        </w:rPr>
        <w:t>recent</w:t>
      </w:r>
      <w:r w:rsidR="00EB7752" w:rsidRPr="00073CF9">
        <w:rPr>
          <w:sz w:val="26"/>
          <w:szCs w:val="26"/>
        </w:rPr>
        <w:t xml:space="preserve"> </w:t>
      </w:r>
      <w:r w:rsidR="00A7682F" w:rsidRPr="00073CF9">
        <w:rPr>
          <w:sz w:val="26"/>
          <w:szCs w:val="26"/>
        </w:rPr>
        <w:t xml:space="preserve">version of </w:t>
      </w:r>
      <w:r w:rsidR="003B1FA7" w:rsidRPr="00073CF9">
        <w:rPr>
          <w:sz w:val="26"/>
          <w:szCs w:val="26"/>
        </w:rPr>
        <w:t xml:space="preserve">the </w:t>
      </w:r>
      <w:r w:rsidR="00A7682F" w:rsidRPr="00073CF9">
        <w:rPr>
          <w:sz w:val="26"/>
          <w:szCs w:val="26"/>
        </w:rPr>
        <w:t>plans were submitted</w:t>
      </w:r>
      <w:r w:rsidR="00F77E36" w:rsidRPr="00073CF9">
        <w:rPr>
          <w:sz w:val="26"/>
          <w:szCs w:val="26"/>
        </w:rPr>
        <w:t>, and asked if they were available online</w:t>
      </w:r>
      <w:r w:rsidR="00EB7752" w:rsidRPr="00073CF9">
        <w:rPr>
          <w:sz w:val="26"/>
          <w:szCs w:val="26"/>
        </w:rPr>
        <w:t xml:space="preserve">. Engineer Rinaldo </w:t>
      </w:r>
      <w:r w:rsidR="004E1CFB" w:rsidRPr="00073CF9">
        <w:rPr>
          <w:sz w:val="26"/>
          <w:szCs w:val="26"/>
        </w:rPr>
        <w:t>responded that</w:t>
      </w:r>
      <w:r w:rsidR="00EB7752" w:rsidRPr="00073CF9">
        <w:rPr>
          <w:sz w:val="26"/>
          <w:szCs w:val="26"/>
        </w:rPr>
        <w:t xml:space="preserve"> the</w:t>
      </w:r>
      <w:r w:rsidR="00F77E36" w:rsidRPr="00073CF9">
        <w:rPr>
          <w:sz w:val="26"/>
          <w:szCs w:val="26"/>
        </w:rPr>
        <w:t>y were not available online, only at the Township office</w:t>
      </w:r>
      <w:r w:rsidR="003B1FA7" w:rsidRPr="00073CF9">
        <w:rPr>
          <w:sz w:val="26"/>
          <w:szCs w:val="26"/>
        </w:rPr>
        <w:t>. He stated</w:t>
      </w:r>
      <w:r w:rsidR="00EB7752" w:rsidRPr="00073CF9">
        <w:rPr>
          <w:sz w:val="26"/>
          <w:szCs w:val="26"/>
        </w:rPr>
        <w:t xml:space="preserve"> </w:t>
      </w:r>
      <w:r w:rsidR="003B1FA7" w:rsidRPr="00073CF9">
        <w:rPr>
          <w:sz w:val="26"/>
          <w:szCs w:val="26"/>
        </w:rPr>
        <w:t>the latest</w:t>
      </w:r>
      <w:r w:rsidR="0038736E" w:rsidRPr="00073CF9">
        <w:rPr>
          <w:sz w:val="26"/>
          <w:szCs w:val="26"/>
        </w:rPr>
        <w:t xml:space="preserve"> version was March 26</w:t>
      </w:r>
      <w:r w:rsidR="0038736E" w:rsidRPr="00073CF9">
        <w:rPr>
          <w:sz w:val="26"/>
          <w:szCs w:val="26"/>
          <w:vertAlign w:val="superscript"/>
        </w:rPr>
        <w:t>th</w:t>
      </w:r>
      <w:r w:rsidR="0038736E" w:rsidRPr="00073CF9">
        <w:rPr>
          <w:sz w:val="26"/>
          <w:szCs w:val="26"/>
        </w:rPr>
        <w:t>, 2024.</w:t>
      </w:r>
      <w:r w:rsidR="00FC5ABE" w:rsidRPr="00073CF9">
        <w:rPr>
          <w:sz w:val="26"/>
          <w:szCs w:val="26"/>
        </w:rPr>
        <w:t xml:space="preserve"> </w:t>
      </w:r>
      <w:r w:rsidR="004E1CFB" w:rsidRPr="00073CF9">
        <w:rPr>
          <w:sz w:val="26"/>
          <w:szCs w:val="26"/>
        </w:rPr>
        <w:t xml:space="preserve">She questioned whether they would include the most up to date wetland information. </w:t>
      </w:r>
      <w:r w:rsidR="00744141" w:rsidRPr="00073CF9">
        <w:rPr>
          <w:sz w:val="26"/>
          <w:szCs w:val="26"/>
        </w:rPr>
        <w:t xml:space="preserve">Engineer </w:t>
      </w:r>
      <w:r w:rsidR="004E1CFB" w:rsidRPr="00073CF9">
        <w:rPr>
          <w:sz w:val="26"/>
          <w:szCs w:val="26"/>
        </w:rPr>
        <w:t xml:space="preserve">Rinaldo responded that Freedom Square is bound </w:t>
      </w:r>
      <w:r w:rsidR="00D106AC" w:rsidRPr="00073CF9">
        <w:rPr>
          <w:sz w:val="26"/>
          <w:szCs w:val="26"/>
        </w:rPr>
        <w:t>to DEP authority.</w:t>
      </w:r>
    </w:p>
    <w:p w14:paraId="23A52B34" w14:textId="77777777" w:rsidR="00DB0999" w:rsidRPr="00073CF9" w:rsidRDefault="00DB0999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7F3E2A5A" w14:textId="25FC37FF" w:rsidR="00DB0999" w:rsidRPr="00073CF9" w:rsidRDefault="00DB0999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-Danika Dallam</w:t>
      </w:r>
      <w:r w:rsidR="00D667D1" w:rsidRPr="00073CF9">
        <w:rPr>
          <w:sz w:val="26"/>
          <w:szCs w:val="26"/>
        </w:rPr>
        <w:t>,</w:t>
      </w:r>
      <w:r w:rsidRPr="00073CF9">
        <w:rPr>
          <w:sz w:val="26"/>
          <w:szCs w:val="26"/>
        </w:rPr>
        <w:t xml:space="preserve"> 4915 Lewisberry Rd</w:t>
      </w:r>
      <w:r w:rsidR="00AD7464" w:rsidRPr="00073CF9">
        <w:rPr>
          <w:sz w:val="26"/>
          <w:szCs w:val="26"/>
        </w:rPr>
        <w:t>, asked when traffic studies need to be done on such</w:t>
      </w:r>
      <w:r w:rsidR="00D667D1" w:rsidRPr="00073CF9">
        <w:rPr>
          <w:sz w:val="26"/>
          <w:szCs w:val="26"/>
        </w:rPr>
        <w:t xml:space="preserve"> </w:t>
      </w:r>
      <w:r w:rsidR="00AD7464" w:rsidRPr="00073CF9">
        <w:rPr>
          <w:sz w:val="26"/>
          <w:szCs w:val="26"/>
        </w:rPr>
        <w:t>a project</w:t>
      </w:r>
      <w:r w:rsidR="00D667D1" w:rsidRPr="00073CF9">
        <w:rPr>
          <w:sz w:val="26"/>
          <w:szCs w:val="26"/>
        </w:rPr>
        <w:t>.</w:t>
      </w:r>
      <w:r w:rsidR="00D106AC" w:rsidRPr="00073CF9">
        <w:rPr>
          <w:sz w:val="26"/>
          <w:szCs w:val="26"/>
        </w:rPr>
        <w:t xml:space="preserve"> </w:t>
      </w:r>
      <w:r w:rsidR="00D667D1" w:rsidRPr="00073CF9">
        <w:rPr>
          <w:sz w:val="26"/>
          <w:szCs w:val="26"/>
        </w:rPr>
        <w:t>Engineer Rinaldo clarifie</w:t>
      </w:r>
      <w:r w:rsidR="00EE4A5C" w:rsidRPr="00073CF9">
        <w:rPr>
          <w:sz w:val="26"/>
          <w:szCs w:val="26"/>
        </w:rPr>
        <w:t>d</w:t>
      </w:r>
      <w:r w:rsidR="00D667D1" w:rsidRPr="00073CF9">
        <w:rPr>
          <w:sz w:val="26"/>
          <w:szCs w:val="26"/>
        </w:rPr>
        <w:t xml:space="preserve"> that </w:t>
      </w:r>
      <w:r w:rsidR="00D106AC" w:rsidRPr="00073CF9">
        <w:rPr>
          <w:sz w:val="26"/>
          <w:szCs w:val="26"/>
        </w:rPr>
        <w:t xml:space="preserve">traffic </w:t>
      </w:r>
      <w:r w:rsidR="009A026E" w:rsidRPr="00073CF9">
        <w:rPr>
          <w:sz w:val="26"/>
          <w:szCs w:val="26"/>
        </w:rPr>
        <w:t>impact assessment</w:t>
      </w:r>
      <w:r w:rsidR="00653DE1" w:rsidRPr="00073CF9">
        <w:rPr>
          <w:sz w:val="26"/>
          <w:szCs w:val="26"/>
        </w:rPr>
        <w:t>s</w:t>
      </w:r>
      <w:r w:rsidR="009A026E" w:rsidRPr="00073CF9">
        <w:rPr>
          <w:sz w:val="26"/>
          <w:szCs w:val="26"/>
        </w:rPr>
        <w:t xml:space="preserve"> </w:t>
      </w:r>
      <w:r w:rsidR="00D667D1" w:rsidRPr="00073CF9">
        <w:rPr>
          <w:sz w:val="26"/>
          <w:szCs w:val="26"/>
        </w:rPr>
        <w:t xml:space="preserve">are </w:t>
      </w:r>
      <w:r w:rsidR="003B1FA7" w:rsidRPr="00073CF9">
        <w:rPr>
          <w:sz w:val="26"/>
          <w:szCs w:val="26"/>
        </w:rPr>
        <w:t xml:space="preserve">required at every </w:t>
      </w:r>
      <w:r w:rsidR="00653DE1" w:rsidRPr="00073CF9">
        <w:rPr>
          <w:sz w:val="26"/>
          <w:szCs w:val="26"/>
        </w:rPr>
        <w:t xml:space="preserve">phase </w:t>
      </w:r>
      <w:r w:rsidR="00FB5124" w:rsidRPr="00073CF9">
        <w:rPr>
          <w:sz w:val="26"/>
          <w:szCs w:val="26"/>
        </w:rPr>
        <w:t>and</w:t>
      </w:r>
      <w:r w:rsidR="00D667D1" w:rsidRPr="00073CF9">
        <w:rPr>
          <w:sz w:val="26"/>
          <w:szCs w:val="26"/>
        </w:rPr>
        <w:t xml:space="preserve"> as </w:t>
      </w:r>
      <w:r w:rsidR="00AA4920" w:rsidRPr="00073CF9">
        <w:rPr>
          <w:sz w:val="26"/>
          <w:szCs w:val="26"/>
        </w:rPr>
        <w:t>certain</w:t>
      </w:r>
      <w:r w:rsidR="003E0EE7" w:rsidRPr="00073CF9">
        <w:rPr>
          <w:sz w:val="26"/>
          <w:szCs w:val="26"/>
        </w:rPr>
        <w:t xml:space="preserve"> </w:t>
      </w:r>
      <w:r w:rsidR="00AA4920" w:rsidRPr="00073CF9">
        <w:rPr>
          <w:sz w:val="26"/>
          <w:szCs w:val="26"/>
        </w:rPr>
        <w:t>thresholds</w:t>
      </w:r>
      <w:r w:rsidR="003E0EE7" w:rsidRPr="00073CF9">
        <w:rPr>
          <w:sz w:val="26"/>
          <w:szCs w:val="26"/>
        </w:rPr>
        <w:t xml:space="preserve"> are triggered</w:t>
      </w:r>
      <w:r w:rsidR="009A026E" w:rsidRPr="00073CF9">
        <w:rPr>
          <w:sz w:val="26"/>
          <w:szCs w:val="26"/>
        </w:rPr>
        <w:t>.</w:t>
      </w:r>
    </w:p>
    <w:p w14:paraId="74093AC1" w14:textId="77777777" w:rsidR="00A67E60" w:rsidRPr="00073CF9" w:rsidRDefault="00A67E60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5F1C6CD5" w14:textId="1B276A8E" w:rsidR="00A67E60" w:rsidRPr="00073CF9" w:rsidRDefault="00A67E60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lastRenderedPageBreak/>
        <w:t>-Kathy Emenheiser</w:t>
      </w:r>
      <w:r w:rsidR="00D667D1" w:rsidRPr="00073CF9">
        <w:rPr>
          <w:sz w:val="26"/>
          <w:szCs w:val="26"/>
        </w:rPr>
        <w:t>,</w:t>
      </w:r>
      <w:r w:rsidRPr="00073CF9">
        <w:rPr>
          <w:sz w:val="26"/>
          <w:szCs w:val="26"/>
        </w:rPr>
        <w:t xml:space="preserve"> 4180 Lewisberry Rd</w:t>
      </w:r>
      <w:r w:rsidR="00D667D1" w:rsidRPr="00073CF9">
        <w:rPr>
          <w:sz w:val="26"/>
          <w:szCs w:val="26"/>
        </w:rPr>
        <w:t>,</w:t>
      </w:r>
      <w:r w:rsidR="009A026E" w:rsidRPr="00073CF9">
        <w:rPr>
          <w:sz w:val="26"/>
          <w:szCs w:val="26"/>
        </w:rPr>
        <w:t xml:space="preserve"> </w:t>
      </w:r>
      <w:r w:rsidR="00952E3C" w:rsidRPr="00073CF9">
        <w:rPr>
          <w:sz w:val="26"/>
          <w:szCs w:val="26"/>
        </w:rPr>
        <w:t>questioned the readiness of the Fire Department to handle a development as big as Freedom Square. Supervisor Klinger responded that the Fire Department is Volunteer and cannot require Pasch to</w:t>
      </w:r>
      <w:r w:rsidR="00DD393C" w:rsidRPr="00073CF9">
        <w:rPr>
          <w:sz w:val="26"/>
          <w:szCs w:val="26"/>
        </w:rPr>
        <w:t xml:space="preserve"> donate to their expenses.</w:t>
      </w:r>
      <w:r w:rsidR="009227F3" w:rsidRPr="00073CF9">
        <w:rPr>
          <w:sz w:val="26"/>
          <w:szCs w:val="26"/>
        </w:rPr>
        <w:t xml:space="preserve"> </w:t>
      </w:r>
      <w:r w:rsidR="007B059E" w:rsidRPr="00073CF9">
        <w:rPr>
          <w:sz w:val="26"/>
          <w:szCs w:val="26"/>
        </w:rPr>
        <w:t xml:space="preserve">Most </w:t>
      </w:r>
      <w:r w:rsidR="00FA1EDA" w:rsidRPr="00073CF9">
        <w:rPr>
          <w:sz w:val="26"/>
          <w:szCs w:val="26"/>
        </w:rPr>
        <w:t>warehouses have</w:t>
      </w:r>
      <w:r w:rsidR="007B059E" w:rsidRPr="00073CF9">
        <w:rPr>
          <w:sz w:val="26"/>
          <w:szCs w:val="26"/>
        </w:rPr>
        <w:t xml:space="preserve"> been willing to donate at a rate of 0.50</w:t>
      </w:r>
      <w:r w:rsidR="00F321D7" w:rsidRPr="00073CF9">
        <w:rPr>
          <w:sz w:val="26"/>
          <w:szCs w:val="26"/>
        </w:rPr>
        <w:t xml:space="preserve"> cents per square foot</w:t>
      </w:r>
      <w:r w:rsidR="00506E72" w:rsidRPr="00073CF9">
        <w:rPr>
          <w:sz w:val="26"/>
          <w:szCs w:val="26"/>
        </w:rPr>
        <w:t xml:space="preserve"> but there is no</w:t>
      </w:r>
      <w:r w:rsidR="00CF7E49" w:rsidRPr="00073CF9">
        <w:rPr>
          <w:sz w:val="26"/>
          <w:szCs w:val="26"/>
        </w:rPr>
        <w:t xml:space="preserve"> way to legally require them </w:t>
      </w:r>
      <w:r w:rsidR="0089765B" w:rsidRPr="00073CF9">
        <w:rPr>
          <w:sz w:val="26"/>
          <w:szCs w:val="26"/>
        </w:rPr>
        <w:t xml:space="preserve">or Pasch to donate to the </w:t>
      </w:r>
      <w:r w:rsidR="00F83AC1" w:rsidRPr="00073CF9">
        <w:rPr>
          <w:sz w:val="26"/>
          <w:szCs w:val="26"/>
        </w:rPr>
        <w:t>Fire Department.</w:t>
      </w:r>
    </w:p>
    <w:p w14:paraId="05AD4C21" w14:textId="77777777" w:rsidR="002D6340" w:rsidRPr="00073CF9" w:rsidRDefault="002D6340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2740FA47" w14:textId="0EB8CEE0" w:rsidR="002D6340" w:rsidRPr="00073CF9" w:rsidRDefault="00D74B0B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</w:t>
      </w:r>
      <w:r w:rsidR="002D6340" w:rsidRPr="00073CF9">
        <w:rPr>
          <w:sz w:val="26"/>
          <w:szCs w:val="26"/>
        </w:rPr>
        <w:t xml:space="preserve">Chairperson Wilhide reminded those in attendance that </w:t>
      </w:r>
      <w:r w:rsidR="0020748E" w:rsidRPr="00073CF9">
        <w:rPr>
          <w:sz w:val="26"/>
          <w:szCs w:val="26"/>
        </w:rPr>
        <w:t xml:space="preserve">if a </w:t>
      </w:r>
      <w:r w:rsidR="0018398F" w:rsidRPr="00073CF9">
        <w:rPr>
          <w:sz w:val="26"/>
          <w:szCs w:val="26"/>
        </w:rPr>
        <w:t>developer</w:t>
      </w:r>
      <w:r w:rsidR="0020748E" w:rsidRPr="00073CF9">
        <w:rPr>
          <w:sz w:val="26"/>
          <w:szCs w:val="26"/>
        </w:rPr>
        <w:t xml:space="preserve"> meets all the requirement</w:t>
      </w:r>
      <w:r w:rsidR="008C1435" w:rsidRPr="00073CF9">
        <w:rPr>
          <w:sz w:val="26"/>
          <w:szCs w:val="26"/>
        </w:rPr>
        <w:t>s</w:t>
      </w:r>
      <w:r w:rsidR="0020748E" w:rsidRPr="00073CF9">
        <w:rPr>
          <w:sz w:val="26"/>
          <w:szCs w:val="26"/>
        </w:rPr>
        <w:t xml:space="preserve"> and a governing board denies </w:t>
      </w:r>
      <w:r w:rsidR="00951050" w:rsidRPr="00073CF9">
        <w:rPr>
          <w:sz w:val="26"/>
          <w:szCs w:val="26"/>
        </w:rPr>
        <w:t xml:space="preserve">the plan, the developer </w:t>
      </w:r>
      <w:r w:rsidR="005E7D68" w:rsidRPr="00073CF9">
        <w:rPr>
          <w:sz w:val="26"/>
          <w:szCs w:val="26"/>
        </w:rPr>
        <w:t>will</w:t>
      </w:r>
      <w:r w:rsidR="00951050" w:rsidRPr="00073CF9">
        <w:rPr>
          <w:sz w:val="26"/>
          <w:szCs w:val="26"/>
        </w:rPr>
        <w:t xml:space="preserve"> sue the municipality</w:t>
      </w:r>
      <w:r w:rsidR="0018398F" w:rsidRPr="00073CF9">
        <w:rPr>
          <w:sz w:val="26"/>
          <w:szCs w:val="26"/>
        </w:rPr>
        <w:t xml:space="preserve">. The result of such a lawsuit </w:t>
      </w:r>
      <w:r w:rsidR="00092C6E" w:rsidRPr="00073CF9">
        <w:rPr>
          <w:sz w:val="26"/>
          <w:szCs w:val="26"/>
        </w:rPr>
        <w:t xml:space="preserve">for the Municipality </w:t>
      </w:r>
      <w:r w:rsidR="0018398F" w:rsidRPr="00073CF9">
        <w:rPr>
          <w:sz w:val="26"/>
          <w:szCs w:val="26"/>
        </w:rPr>
        <w:t xml:space="preserve">would be legal </w:t>
      </w:r>
      <w:r w:rsidR="00092C6E" w:rsidRPr="00073CF9">
        <w:rPr>
          <w:sz w:val="26"/>
          <w:szCs w:val="26"/>
        </w:rPr>
        <w:t>expenses and a</w:t>
      </w:r>
      <w:r w:rsidR="00951050" w:rsidRPr="00073CF9">
        <w:rPr>
          <w:sz w:val="26"/>
          <w:szCs w:val="26"/>
        </w:rPr>
        <w:t xml:space="preserve"> </w:t>
      </w:r>
      <w:r w:rsidR="00092C6E" w:rsidRPr="00073CF9">
        <w:rPr>
          <w:sz w:val="26"/>
          <w:szCs w:val="26"/>
        </w:rPr>
        <w:t>lost lawsuit</w:t>
      </w:r>
      <w:r w:rsidR="00951050" w:rsidRPr="00073CF9">
        <w:rPr>
          <w:sz w:val="26"/>
          <w:szCs w:val="26"/>
        </w:rPr>
        <w:t xml:space="preserve"> </w:t>
      </w:r>
      <w:r w:rsidR="005E7D68" w:rsidRPr="00073CF9">
        <w:rPr>
          <w:sz w:val="26"/>
          <w:szCs w:val="26"/>
        </w:rPr>
        <w:t>that would uphold the developers righ</w:t>
      </w:r>
      <w:r w:rsidR="008C1435" w:rsidRPr="00073CF9">
        <w:rPr>
          <w:sz w:val="26"/>
          <w:szCs w:val="26"/>
        </w:rPr>
        <w:t>t</w:t>
      </w:r>
      <w:r w:rsidR="005E7D68" w:rsidRPr="00073CF9">
        <w:rPr>
          <w:sz w:val="26"/>
          <w:szCs w:val="26"/>
        </w:rPr>
        <w:t xml:space="preserve"> </w:t>
      </w:r>
      <w:r w:rsidR="0035155E" w:rsidRPr="00073CF9">
        <w:rPr>
          <w:sz w:val="26"/>
          <w:szCs w:val="26"/>
        </w:rPr>
        <w:t xml:space="preserve">to </w:t>
      </w:r>
      <w:r w:rsidR="005E7D68" w:rsidRPr="00073CF9">
        <w:rPr>
          <w:sz w:val="26"/>
          <w:szCs w:val="26"/>
        </w:rPr>
        <w:t>use the land</w:t>
      </w:r>
      <w:r w:rsidR="008C1435" w:rsidRPr="00073CF9">
        <w:rPr>
          <w:sz w:val="26"/>
          <w:szCs w:val="26"/>
        </w:rPr>
        <w:t xml:space="preserve"> in a legally protected manner</w:t>
      </w:r>
      <w:r w:rsidR="00FA1EDA" w:rsidRPr="00073CF9">
        <w:rPr>
          <w:sz w:val="26"/>
          <w:szCs w:val="26"/>
        </w:rPr>
        <w:t>.</w:t>
      </w:r>
    </w:p>
    <w:p w14:paraId="42B487DD" w14:textId="77777777" w:rsidR="00EA2877" w:rsidRPr="00073CF9" w:rsidRDefault="00EA2877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48610EE6" w14:textId="2396E912" w:rsidR="0026231D" w:rsidRPr="00073CF9" w:rsidRDefault="00D74B0B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</w:t>
      </w:r>
      <w:r w:rsidR="005345FA" w:rsidRPr="00073CF9">
        <w:rPr>
          <w:sz w:val="26"/>
          <w:szCs w:val="26"/>
        </w:rPr>
        <w:t xml:space="preserve">Supervisor MacDonald updated the public on the </w:t>
      </w:r>
      <w:r w:rsidR="00866D41" w:rsidRPr="00073CF9">
        <w:rPr>
          <w:sz w:val="26"/>
          <w:szCs w:val="26"/>
        </w:rPr>
        <w:t xml:space="preserve">upcoming dates for meeting for the Comprehensive </w:t>
      </w:r>
      <w:r w:rsidR="00894CBA" w:rsidRPr="00073CF9">
        <w:rPr>
          <w:sz w:val="26"/>
          <w:szCs w:val="26"/>
        </w:rPr>
        <w:t>P</w:t>
      </w:r>
      <w:r w:rsidR="00866D41" w:rsidRPr="00073CF9">
        <w:rPr>
          <w:sz w:val="26"/>
          <w:szCs w:val="26"/>
        </w:rPr>
        <w:t>lan</w:t>
      </w:r>
      <w:r w:rsidR="00894CBA" w:rsidRPr="00073CF9">
        <w:rPr>
          <w:sz w:val="26"/>
          <w:szCs w:val="26"/>
        </w:rPr>
        <w:t>. One more public meeting will be held in August in North York Borough, date to be determined.</w:t>
      </w:r>
      <w:r w:rsidR="007D4E51" w:rsidRPr="00073CF9">
        <w:rPr>
          <w:sz w:val="26"/>
          <w:szCs w:val="26"/>
        </w:rPr>
        <w:t xml:space="preserve"> The dates will be made public once they are decided upon.</w:t>
      </w:r>
    </w:p>
    <w:p w14:paraId="43E596DF" w14:textId="77777777" w:rsidR="00625BD9" w:rsidRPr="00073CF9" w:rsidRDefault="00625BD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6"/>
          <w:szCs w:val="26"/>
        </w:rPr>
      </w:pPr>
    </w:p>
    <w:p w14:paraId="3C245B6A" w14:textId="7C23196C" w:rsidR="00DE09FF" w:rsidRPr="00073CF9" w:rsidRDefault="00D74B0B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>-</w:t>
      </w:r>
      <w:r w:rsidR="00866D41" w:rsidRPr="00073CF9">
        <w:rPr>
          <w:sz w:val="26"/>
          <w:szCs w:val="26"/>
        </w:rPr>
        <w:t>Supervisor MacDonald made a motion to accept the Time Extension</w:t>
      </w:r>
      <w:r w:rsidR="00FB5124" w:rsidRPr="00073CF9">
        <w:rPr>
          <w:sz w:val="26"/>
          <w:szCs w:val="26"/>
        </w:rPr>
        <w:t xml:space="preserve"> for Freedom Square Phase One Final</w:t>
      </w:r>
      <w:r w:rsidR="0025410F" w:rsidRPr="00073CF9">
        <w:rPr>
          <w:sz w:val="26"/>
          <w:szCs w:val="26"/>
        </w:rPr>
        <w:t xml:space="preserve"> Subdivision and Land Development Plan</w:t>
      </w:r>
      <w:r w:rsidR="0069256A" w:rsidRPr="00073CF9">
        <w:rPr>
          <w:sz w:val="26"/>
          <w:szCs w:val="26"/>
        </w:rPr>
        <w:t>, Supervisor Klinger seconded the motion. The motion was passed on a vote o</w:t>
      </w:r>
      <w:r w:rsidR="00E80E54" w:rsidRPr="00073CF9">
        <w:rPr>
          <w:sz w:val="26"/>
          <w:szCs w:val="26"/>
        </w:rPr>
        <w:t>f 3-0.</w:t>
      </w:r>
    </w:p>
    <w:p w14:paraId="6D361A42" w14:textId="77777777" w:rsidR="00E80E54" w:rsidRPr="00073CF9" w:rsidRDefault="00E80E54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6C84B014" w14:textId="7EE97946" w:rsidR="00E80E54" w:rsidRPr="00073CF9" w:rsidRDefault="00E80E54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073CF9">
        <w:rPr>
          <w:sz w:val="26"/>
          <w:szCs w:val="26"/>
        </w:rPr>
        <w:t xml:space="preserve">-Chairperson Wilhide announced that an executive session was held at 3:30, prior to the public meeting </w:t>
      </w:r>
      <w:r w:rsidR="00926432" w:rsidRPr="00073CF9">
        <w:rPr>
          <w:sz w:val="26"/>
          <w:szCs w:val="26"/>
        </w:rPr>
        <w:t>concerning</w:t>
      </w:r>
      <w:r w:rsidR="0083499A" w:rsidRPr="00073CF9">
        <w:rPr>
          <w:sz w:val="26"/>
          <w:szCs w:val="26"/>
        </w:rPr>
        <w:t xml:space="preserve"> a possible legal matter.</w:t>
      </w:r>
      <w:r w:rsidRPr="00073CF9">
        <w:rPr>
          <w:sz w:val="26"/>
          <w:szCs w:val="26"/>
        </w:rPr>
        <w:t xml:space="preserve"> </w:t>
      </w:r>
    </w:p>
    <w:p w14:paraId="0D8C2639" w14:textId="77777777" w:rsidR="000C00C9" w:rsidRPr="00073CF9" w:rsidRDefault="000C00C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  <w:sz w:val="26"/>
          <w:szCs w:val="26"/>
        </w:rPr>
      </w:pPr>
    </w:p>
    <w:p w14:paraId="0FAF6663" w14:textId="7F9F2922" w:rsidR="000C00C9" w:rsidRPr="00073CF9" w:rsidRDefault="000C00C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</w:p>
    <w:p w14:paraId="382D7E01" w14:textId="46040CCD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b/>
          <w:bCs/>
          <w:color w:val="000000"/>
          <w:sz w:val="26"/>
          <w:szCs w:val="26"/>
        </w:rPr>
        <w:t>Adjournment:</w:t>
      </w:r>
      <w:r w:rsidRPr="00073CF9">
        <w:rPr>
          <w:rStyle w:val="normaltextrun"/>
          <w:rFonts w:eastAsiaTheme="majorEastAsia"/>
          <w:color w:val="000000"/>
          <w:sz w:val="26"/>
          <w:szCs w:val="26"/>
        </w:rPr>
        <w:t xml:space="preserve"> Meeting adjourned at </w:t>
      </w:r>
      <w:r w:rsidR="00732345" w:rsidRPr="00073CF9">
        <w:rPr>
          <w:rStyle w:val="normaltextrun"/>
          <w:rFonts w:eastAsiaTheme="majorEastAsia"/>
          <w:color w:val="000000"/>
          <w:sz w:val="26"/>
          <w:szCs w:val="26"/>
        </w:rPr>
        <w:t>4</w:t>
      </w:r>
      <w:r w:rsidR="007E7B01" w:rsidRPr="00073CF9">
        <w:rPr>
          <w:rStyle w:val="normaltextrun"/>
          <w:rFonts w:eastAsiaTheme="majorEastAsia"/>
          <w:color w:val="000000"/>
          <w:sz w:val="26"/>
          <w:szCs w:val="26"/>
        </w:rPr>
        <w:t>:4</w:t>
      </w:r>
      <w:r w:rsidR="00297948" w:rsidRPr="00073CF9">
        <w:rPr>
          <w:rStyle w:val="normaltextrun"/>
          <w:rFonts w:eastAsiaTheme="majorEastAsia"/>
          <w:color w:val="000000"/>
          <w:sz w:val="26"/>
          <w:szCs w:val="26"/>
        </w:rPr>
        <w:t>0</w:t>
      </w:r>
      <w:r w:rsidR="007E7B01" w:rsidRPr="00073CF9">
        <w:rPr>
          <w:rStyle w:val="normaltextrun"/>
          <w:rFonts w:eastAsiaTheme="majorEastAsia"/>
          <w:color w:val="000000"/>
          <w:sz w:val="26"/>
          <w:szCs w:val="26"/>
        </w:rPr>
        <w:t xml:space="preserve"> </w:t>
      </w:r>
      <w:r w:rsidR="00962630" w:rsidRPr="00073CF9">
        <w:rPr>
          <w:rStyle w:val="normaltextrun"/>
          <w:rFonts w:eastAsiaTheme="majorEastAsia"/>
          <w:color w:val="000000"/>
          <w:sz w:val="26"/>
          <w:szCs w:val="26"/>
        </w:rPr>
        <w:t>PM</w:t>
      </w:r>
      <w:r w:rsidRPr="00073CF9">
        <w:rPr>
          <w:rStyle w:val="normaltextrun"/>
          <w:rFonts w:eastAsiaTheme="majorEastAsia"/>
          <w:color w:val="000000"/>
          <w:sz w:val="26"/>
          <w:szCs w:val="26"/>
        </w:rPr>
        <w:t>      </w:t>
      </w:r>
      <w:r w:rsidRPr="00073CF9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4447B1E6" w14:textId="3033E40A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color w:val="000000"/>
          <w:sz w:val="26"/>
          <w:szCs w:val="26"/>
        </w:rPr>
        <w:t>  </w:t>
      </w:r>
    </w:p>
    <w:p w14:paraId="0D808D9D" w14:textId="77777777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color w:val="000000"/>
          <w:sz w:val="26"/>
          <w:szCs w:val="26"/>
        </w:rPr>
        <w:t>Respectfully submitted,      </w:t>
      </w:r>
      <w:r w:rsidRPr="00073CF9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17C57756" w14:textId="77777777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color w:val="000000"/>
          <w:sz w:val="26"/>
          <w:szCs w:val="26"/>
        </w:rPr>
        <w:t>      </w:t>
      </w:r>
    </w:p>
    <w:p w14:paraId="0D7FD3AB" w14:textId="77777777" w:rsidR="00264323" w:rsidRPr="00073CF9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color w:val="000000"/>
          <w:sz w:val="26"/>
          <w:szCs w:val="26"/>
        </w:rPr>
        <w:t>      </w:t>
      </w:r>
      <w:r w:rsidRPr="00073CF9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BE80E26" w14:textId="472BF514" w:rsidR="00264323" w:rsidRPr="00073CF9" w:rsidRDefault="00CB6C9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color w:val="000000"/>
          <w:sz w:val="26"/>
          <w:szCs w:val="26"/>
        </w:rPr>
        <w:t>Bethany Inman</w:t>
      </w:r>
    </w:p>
    <w:p w14:paraId="0B90DF78" w14:textId="7BFB452A" w:rsidR="00C10C8D" w:rsidRPr="00073CF9" w:rsidRDefault="00CB6C93" w:rsidP="004D1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 w:rsidRPr="00073CF9">
        <w:rPr>
          <w:rStyle w:val="normaltextrun"/>
          <w:rFonts w:eastAsiaTheme="majorEastAsia"/>
          <w:color w:val="000000"/>
          <w:sz w:val="26"/>
          <w:szCs w:val="26"/>
        </w:rPr>
        <w:t>Zoning Officer</w:t>
      </w:r>
    </w:p>
    <w:sectPr w:rsidR="00C10C8D" w:rsidRPr="00073CF9" w:rsidSect="00533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23"/>
    <w:rsid w:val="00016F82"/>
    <w:rsid w:val="0005230D"/>
    <w:rsid w:val="00060C7D"/>
    <w:rsid w:val="00073CF9"/>
    <w:rsid w:val="00092C6E"/>
    <w:rsid w:val="000961A7"/>
    <w:rsid w:val="000A2E03"/>
    <w:rsid w:val="000A6734"/>
    <w:rsid w:val="000B052B"/>
    <w:rsid w:val="000B1F1A"/>
    <w:rsid w:val="000C00C9"/>
    <w:rsid w:val="000D0F8F"/>
    <w:rsid w:val="000D3707"/>
    <w:rsid w:val="000E03A2"/>
    <w:rsid w:val="000E4528"/>
    <w:rsid w:val="000F0749"/>
    <w:rsid w:val="000F0A4E"/>
    <w:rsid w:val="000F6037"/>
    <w:rsid w:val="00105798"/>
    <w:rsid w:val="0010615D"/>
    <w:rsid w:val="00112C6F"/>
    <w:rsid w:val="00125CDE"/>
    <w:rsid w:val="001415A2"/>
    <w:rsid w:val="001419CC"/>
    <w:rsid w:val="0014441E"/>
    <w:rsid w:val="001451F7"/>
    <w:rsid w:val="00151A35"/>
    <w:rsid w:val="0015360A"/>
    <w:rsid w:val="001636BF"/>
    <w:rsid w:val="00163F5D"/>
    <w:rsid w:val="0016581B"/>
    <w:rsid w:val="00182E81"/>
    <w:rsid w:val="0018398F"/>
    <w:rsid w:val="0019264B"/>
    <w:rsid w:val="001932CD"/>
    <w:rsid w:val="001972F3"/>
    <w:rsid w:val="001A19EC"/>
    <w:rsid w:val="001A4B49"/>
    <w:rsid w:val="001B4105"/>
    <w:rsid w:val="001B4FB5"/>
    <w:rsid w:val="001C57EC"/>
    <w:rsid w:val="001C7234"/>
    <w:rsid w:val="001D796A"/>
    <w:rsid w:val="001E75FA"/>
    <w:rsid w:val="0020748E"/>
    <w:rsid w:val="00207645"/>
    <w:rsid w:val="00222BE6"/>
    <w:rsid w:val="00223819"/>
    <w:rsid w:val="00226DC7"/>
    <w:rsid w:val="00230643"/>
    <w:rsid w:val="00235248"/>
    <w:rsid w:val="002354DC"/>
    <w:rsid w:val="002476E4"/>
    <w:rsid w:val="0025410F"/>
    <w:rsid w:val="00256EAB"/>
    <w:rsid w:val="00261744"/>
    <w:rsid w:val="0026231D"/>
    <w:rsid w:val="002630F7"/>
    <w:rsid w:val="00264323"/>
    <w:rsid w:val="00271CE4"/>
    <w:rsid w:val="00277FD9"/>
    <w:rsid w:val="0028346C"/>
    <w:rsid w:val="00297948"/>
    <w:rsid w:val="002A1EA0"/>
    <w:rsid w:val="002A2E1F"/>
    <w:rsid w:val="002B03C1"/>
    <w:rsid w:val="002B7D52"/>
    <w:rsid w:val="002C31DF"/>
    <w:rsid w:val="002D32FE"/>
    <w:rsid w:val="002D6340"/>
    <w:rsid w:val="002E148E"/>
    <w:rsid w:val="002E58D2"/>
    <w:rsid w:val="002E5D66"/>
    <w:rsid w:val="002F0E2D"/>
    <w:rsid w:val="00300DE4"/>
    <w:rsid w:val="003102FC"/>
    <w:rsid w:val="00314CCF"/>
    <w:rsid w:val="0031588F"/>
    <w:rsid w:val="0031628D"/>
    <w:rsid w:val="00323367"/>
    <w:rsid w:val="003305E4"/>
    <w:rsid w:val="003454F8"/>
    <w:rsid w:val="0035155E"/>
    <w:rsid w:val="003532F2"/>
    <w:rsid w:val="0037419A"/>
    <w:rsid w:val="0038736E"/>
    <w:rsid w:val="003904BE"/>
    <w:rsid w:val="00394DE0"/>
    <w:rsid w:val="003A1832"/>
    <w:rsid w:val="003B068C"/>
    <w:rsid w:val="003B1FA7"/>
    <w:rsid w:val="003B628F"/>
    <w:rsid w:val="003C0CD6"/>
    <w:rsid w:val="003C3BE2"/>
    <w:rsid w:val="003E0068"/>
    <w:rsid w:val="003E0EE7"/>
    <w:rsid w:val="003E1167"/>
    <w:rsid w:val="003F6DDE"/>
    <w:rsid w:val="004021DA"/>
    <w:rsid w:val="004055A0"/>
    <w:rsid w:val="00405CC5"/>
    <w:rsid w:val="0041120E"/>
    <w:rsid w:val="00411F0F"/>
    <w:rsid w:val="00416AED"/>
    <w:rsid w:val="00422A0A"/>
    <w:rsid w:val="004366A3"/>
    <w:rsid w:val="00445B35"/>
    <w:rsid w:val="00452A17"/>
    <w:rsid w:val="004531F4"/>
    <w:rsid w:val="00460F6B"/>
    <w:rsid w:val="004763D6"/>
    <w:rsid w:val="00482A4C"/>
    <w:rsid w:val="00482C1B"/>
    <w:rsid w:val="0048655D"/>
    <w:rsid w:val="00492DBE"/>
    <w:rsid w:val="0049574A"/>
    <w:rsid w:val="004A1B4F"/>
    <w:rsid w:val="004A2A24"/>
    <w:rsid w:val="004B6849"/>
    <w:rsid w:val="004B6D05"/>
    <w:rsid w:val="004C3357"/>
    <w:rsid w:val="004C59D2"/>
    <w:rsid w:val="004D14A2"/>
    <w:rsid w:val="004D23EF"/>
    <w:rsid w:val="004E1CFB"/>
    <w:rsid w:val="004F0538"/>
    <w:rsid w:val="004F6AA2"/>
    <w:rsid w:val="004F73BE"/>
    <w:rsid w:val="00500AE9"/>
    <w:rsid w:val="0050273F"/>
    <w:rsid w:val="0050277A"/>
    <w:rsid w:val="00505207"/>
    <w:rsid w:val="00506E44"/>
    <w:rsid w:val="00506E72"/>
    <w:rsid w:val="005148A7"/>
    <w:rsid w:val="00515D38"/>
    <w:rsid w:val="00521979"/>
    <w:rsid w:val="005220FE"/>
    <w:rsid w:val="005322D8"/>
    <w:rsid w:val="00533938"/>
    <w:rsid w:val="005345FA"/>
    <w:rsid w:val="005468A1"/>
    <w:rsid w:val="00550697"/>
    <w:rsid w:val="00552516"/>
    <w:rsid w:val="00555E81"/>
    <w:rsid w:val="005574E3"/>
    <w:rsid w:val="00557A70"/>
    <w:rsid w:val="0059211D"/>
    <w:rsid w:val="0059432F"/>
    <w:rsid w:val="005A5B4F"/>
    <w:rsid w:val="005B6AA3"/>
    <w:rsid w:val="005C2C10"/>
    <w:rsid w:val="005C30C8"/>
    <w:rsid w:val="005D2121"/>
    <w:rsid w:val="005E7D68"/>
    <w:rsid w:val="005F3256"/>
    <w:rsid w:val="005F37F6"/>
    <w:rsid w:val="005F7ACC"/>
    <w:rsid w:val="005F7C19"/>
    <w:rsid w:val="0060464F"/>
    <w:rsid w:val="00613091"/>
    <w:rsid w:val="006136BF"/>
    <w:rsid w:val="00613A98"/>
    <w:rsid w:val="006170F0"/>
    <w:rsid w:val="0062473D"/>
    <w:rsid w:val="00625BD9"/>
    <w:rsid w:val="00627405"/>
    <w:rsid w:val="006315DF"/>
    <w:rsid w:val="006323FB"/>
    <w:rsid w:val="0063305F"/>
    <w:rsid w:val="00633793"/>
    <w:rsid w:val="0064510B"/>
    <w:rsid w:val="00653DE1"/>
    <w:rsid w:val="00657074"/>
    <w:rsid w:val="006663A5"/>
    <w:rsid w:val="00676424"/>
    <w:rsid w:val="0069256A"/>
    <w:rsid w:val="006A5CF0"/>
    <w:rsid w:val="006B593F"/>
    <w:rsid w:val="006B5A14"/>
    <w:rsid w:val="006C05D3"/>
    <w:rsid w:val="006C0A4F"/>
    <w:rsid w:val="006C0DC1"/>
    <w:rsid w:val="006C0E56"/>
    <w:rsid w:val="006C1BF5"/>
    <w:rsid w:val="006C47F4"/>
    <w:rsid w:val="006C5D68"/>
    <w:rsid w:val="006C7551"/>
    <w:rsid w:val="006D3C02"/>
    <w:rsid w:val="006F222D"/>
    <w:rsid w:val="006F2ED0"/>
    <w:rsid w:val="006F5487"/>
    <w:rsid w:val="007057C6"/>
    <w:rsid w:val="00706AC6"/>
    <w:rsid w:val="00730C22"/>
    <w:rsid w:val="00732345"/>
    <w:rsid w:val="007339C0"/>
    <w:rsid w:val="00741B09"/>
    <w:rsid w:val="00744141"/>
    <w:rsid w:val="00747D94"/>
    <w:rsid w:val="00750870"/>
    <w:rsid w:val="00753EBF"/>
    <w:rsid w:val="00767698"/>
    <w:rsid w:val="007A0CD1"/>
    <w:rsid w:val="007A5A0F"/>
    <w:rsid w:val="007A6E62"/>
    <w:rsid w:val="007A7625"/>
    <w:rsid w:val="007B059E"/>
    <w:rsid w:val="007B41EF"/>
    <w:rsid w:val="007B549F"/>
    <w:rsid w:val="007C4DAD"/>
    <w:rsid w:val="007C6924"/>
    <w:rsid w:val="007C6DC3"/>
    <w:rsid w:val="007C6F5F"/>
    <w:rsid w:val="007C7057"/>
    <w:rsid w:val="007D0677"/>
    <w:rsid w:val="007D281B"/>
    <w:rsid w:val="007D4E51"/>
    <w:rsid w:val="007D5CDF"/>
    <w:rsid w:val="007E7B01"/>
    <w:rsid w:val="0080752A"/>
    <w:rsid w:val="00813CB0"/>
    <w:rsid w:val="008142D0"/>
    <w:rsid w:val="00821CE6"/>
    <w:rsid w:val="008222E3"/>
    <w:rsid w:val="008264C9"/>
    <w:rsid w:val="0083499A"/>
    <w:rsid w:val="008372B8"/>
    <w:rsid w:val="008449F1"/>
    <w:rsid w:val="00846EAC"/>
    <w:rsid w:val="008512ED"/>
    <w:rsid w:val="00857369"/>
    <w:rsid w:val="0086055F"/>
    <w:rsid w:val="008623CC"/>
    <w:rsid w:val="008630AB"/>
    <w:rsid w:val="008632EE"/>
    <w:rsid w:val="00866BC3"/>
    <w:rsid w:val="00866D41"/>
    <w:rsid w:val="00870D00"/>
    <w:rsid w:val="00871C7E"/>
    <w:rsid w:val="00872341"/>
    <w:rsid w:val="00873128"/>
    <w:rsid w:val="00873962"/>
    <w:rsid w:val="00894346"/>
    <w:rsid w:val="00894CBA"/>
    <w:rsid w:val="00896259"/>
    <w:rsid w:val="0089765B"/>
    <w:rsid w:val="008A0F69"/>
    <w:rsid w:val="008A68D5"/>
    <w:rsid w:val="008B2010"/>
    <w:rsid w:val="008B6AD1"/>
    <w:rsid w:val="008C1435"/>
    <w:rsid w:val="008C2EAF"/>
    <w:rsid w:val="008D3043"/>
    <w:rsid w:val="008D546C"/>
    <w:rsid w:val="008E57B1"/>
    <w:rsid w:val="009032F2"/>
    <w:rsid w:val="00911FA8"/>
    <w:rsid w:val="009127DC"/>
    <w:rsid w:val="009227F3"/>
    <w:rsid w:val="00926432"/>
    <w:rsid w:val="00931662"/>
    <w:rsid w:val="009321BD"/>
    <w:rsid w:val="009330ED"/>
    <w:rsid w:val="0095064A"/>
    <w:rsid w:val="00951050"/>
    <w:rsid w:val="00952E3C"/>
    <w:rsid w:val="00961DAB"/>
    <w:rsid w:val="00962630"/>
    <w:rsid w:val="0096388C"/>
    <w:rsid w:val="00963D15"/>
    <w:rsid w:val="00966109"/>
    <w:rsid w:val="0096741B"/>
    <w:rsid w:val="009803CB"/>
    <w:rsid w:val="00993409"/>
    <w:rsid w:val="009A026E"/>
    <w:rsid w:val="009A0EB1"/>
    <w:rsid w:val="009A243B"/>
    <w:rsid w:val="009C3F53"/>
    <w:rsid w:val="009C6C10"/>
    <w:rsid w:val="009D369F"/>
    <w:rsid w:val="009D6C4C"/>
    <w:rsid w:val="009E37C2"/>
    <w:rsid w:val="009E5BB7"/>
    <w:rsid w:val="009F2194"/>
    <w:rsid w:val="009F2ADE"/>
    <w:rsid w:val="009F4EA6"/>
    <w:rsid w:val="009F68A6"/>
    <w:rsid w:val="009F6D54"/>
    <w:rsid w:val="00A0172E"/>
    <w:rsid w:val="00A02C9E"/>
    <w:rsid w:val="00A048D2"/>
    <w:rsid w:val="00A04D95"/>
    <w:rsid w:val="00A051EE"/>
    <w:rsid w:val="00A13B9E"/>
    <w:rsid w:val="00A22CA7"/>
    <w:rsid w:val="00A2412E"/>
    <w:rsid w:val="00A27E9B"/>
    <w:rsid w:val="00A46820"/>
    <w:rsid w:val="00A47E7E"/>
    <w:rsid w:val="00A5043D"/>
    <w:rsid w:val="00A50A5A"/>
    <w:rsid w:val="00A50DFA"/>
    <w:rsid w:val="00A5242B"/>
    <w:rsid w:val="00A6081E"/>
    <w:rsid w:val="00A67E60"/>
    <w:rsid w:val="00A71CA5"/>
    <w:rsid w:val="00A73BB5"/>
    <w:rsid w:val="00A74209"/>
    <w:rsid w:val="00A751E7"/>
    <w:rsid w:val="00A7682F"/>
    <w:rsid w:val="00A825BF"/>
    <w:rsid w:val="00A86690"/>
    <w:rsid w:val="00A91E2C"/>
    <w:rsid w:val="00A95FBB"/>
    <w:rsid w:val="00A975B0"/>
    <w:rsid w:val="00A97EEE"/>
    <w:rsid w:val="00AA129C"/>
    <w:rsid w:val="00AA4920"/>
    <w:rsid w:val="00AB053C"/>
    <w:rsid w:val="00AB143E"/>
    <w:rsid w:val="00AB6ED8"/>
    <w:rsid w:val="00AC2E41"/>
    <w:rsid w:val="00AC4CC3"/>
    <w:rsid w:val="00AC6987"/>
    <w:rsid w:val="00AD19C2"/>
    <w:rsid w:val="00AD56EF"/>
    <w:rsid w:val="00AD5940"/>
    <w:rsid w:val="00AD7464"/>
    <w:rsid w:val="00AE57BA"/>
    <w:rsid w:val="00AF1ACD"/>
    <w:rsid w:val="00AF3E38"/>
    <w:rsid w:val="00AF4554"/>
    <w:rsid w:val="00B048B3"/>
    <w:rsid w:val="00B120EC"/>
    <w:rsid w:val="00B1496E"/>
    <w:rsid w:val="00B15412"/>
    <w:rsid w:val="00B211A4"/>
    <w:rsid w:val="00B22478"/>
    <w:rsid w:val="00B22AC2"/>
    <w:rsid w:val="00B22FBE"/>
    <w:rsid w:val="00B26388"/>
    <w:rsid w:val="00B3101C"/>
    <w:rsid w:val="00B45B2D"/>
    <w:rsid w:val="00B54187"/>
    <w:rsid w:val="00B6383B"/>
    <w:rsid w:val="00B638B9"/>
    <w:rsid w:val="00B65CB7"/>
    <w:rsid w:val="00B7166A"/>
    <w:rsid w:val="00B74222"/>
    <w:rsid w:val="00B74C69"/>
    <w:rsid w:val="00B76F85"/>
    <w:rsid w:val="00B77A99"/>
    <w:rsid w:val="00B87847"/>
    <w:rsid w:val="00BA1583"/>
    <w:rsid w:val="00BA5199"/>
    <w:rsid w:val="00BB0B85"/>
    <w:rsid w:val="00BB1C1D"/>
    <w:rsid w:val="00BB4B11"/>
    <w:rsid w:val="00BB5A97"/>
    <w:rsid w:val="00BB7AAB"/>
    <w:rsid w:val="00BD03D1"/>
    <w:rsid w:val="00BD10CB"/>
    <w:rsid w:val="00BD2968"/>
    <w:rsid w:val="00BD6F29"/>
    <w:rsid w:val="00BE077F"/>
    <w:rsid w:val="00BE07FB"/>
    <w:rsid w:val="00BE5A68"/>
    <w:rsid w:val="00BF0508"/>
    <w:rsid w:val="00BF49A3"/>
    <w:rsid w:val="00C029A5"/>
    <w:rsid w:val="00C0325C"/>
    <w:rsid w:val="00C0492D"/>
    <w:rsid w:val="00C05AE9"/>
    <w:rsid w:val="00C0694A"/>
    <w:rsid w:val="00C10C8D"/>
    <w:rsid w:val="00C11D45"/>
    <w:rsid w:val="00C35C77"/>
    <w:rsid w:val="00C378B5"/>
    <w:rsid w:val="00C414DD"/>
    <w:rsid w:val="00C432B1"/>
    <w:rsid w:val="00C47992"/>
    <w:rsid w:val="00C524D5"/>
    <w:rsid w:val="00C67664"/>
    <w:rsid w:val="00C67EDE"/>
    <w:rsid w:val="00C847ED"/>
    <w:rsid w:val="00C8657C"/>
    <w:rsid w:val="00C939AF"/>
    <w:rsid w:val="00C93A21"/>
    <w:rsid w:val="00C93EF8"/>
    <w:rsid w:val="00C96A9F"/>
    <w:rsid w:val="00CA2594"/>
    <w:rsid w:val="00CA48C1"/>
    <w:rsid w:val="00CA5BF4"/>
    <w:rsid w:val="00CB0551"/>
    <w:rsid w:val="00CB2555"/>
    <w:rsid w:val="00CB6C93"/>
    <w:rsid w:val="00CC42C1"/>
    <w:rsid w:val="00CC5F86"/>
    <w:rsid w:val="00CD18ED"/>
    <w:rsid w:val="00CD5B9E"/>
    <w:rsid w:val="00CD5C20"/>
    <w:rsid w:val="00CF25F1"/>
    <w:rsid w:val="00CF3321"/>
    <w:rsid w:val="00CF7E49"/>
    <w:rsid w:val="00D0140D"/>
    <w:rsid w:val="00D02CE6"/>
    <w:rsid w:val="00D03C46"/>
    <w:rsid w:val="00D04317"/>
    <w:rsid w:val="00D05EDE"/>
    <w:rsid w:val="00D06201"/>
    <w:rsid w:val="00D106AC"/>
    <w:rsid w:val="00D106B1"/>
    <w:rsid w:val="00D1447E"/>
    <w:rsid w:val="00D17794"/>
    <w:rsid w:val="00D40E0A"/>
    <w:rsid w:val="00D453D9"/>
    <w:rsid w:val="00D544AB"/>
    <w:rsid w:val="00D54735"/>
    <w:rsid w:val="00D5547B"/>
    <w:rsid w:val="00D6251F"/>
    <w:rsid w:val="00D62A10"/>
    <w:rsid w:val="00D667D1"/>
    <w:rsid w:val="00D66EA5"/>
    <w:rsid w:val="00D7155F"/>
    <w:rsid w:val="00D74B0B"/>
    <w:rsid w:val="00D761B1"/>
    <w:rsid w:val="00D77077"/>
    <w:rsid w:val="00D84329"/>
    <w:rsid w:val="00D86D0E"/>
    <w:rsid w:val="00D86D33"/>
    <w:rsid w:val="00D97E16"/>
    <w:rsid w:val="00DA1F0A"/>
    <w:rsid w:val="00DB0999"/>
    <w:rsid w:val="00DB4ED3"/>
    <w:rsid w:val="00DC03D7"/>
    <w:rsid w:val="00DC400B"/>
    <w:rsid w:val="00DC5648"/>
    <w:rsid w:val="00DC6958"/>
    <w:rsid w:val="00DC7B25"/>
    <w:rsid w:val="00DD390B"/>
    <w:rsid w:val="00DD393C"/>
    <w:rsid w:val="00DD6842"/>
    <w:rsid w:val="00DD72CC"/>
    <w:rsid w:val="00DE09FF"/>
    <w:rsid w:val="00DE54AA"/>
    <w:rsid w:val="00E1234B"/>
    <w:rsid w:val="00E14C7A"/>
    <w:rsid w:val="00E3402C"/>
    <w:rsid w:val="00E416C4"/>
    <w:rsid w:val="00E664E5"/>
    <w:rsid w:val="00E723E2"/>
    <w:rsid w:val="00E73848"/>
    <w:rsid w:val="00E76D95"/>
    <w:rsid w:val="00E80E54"/>
    <w:rsid w:val="00E844A2"/>
    <w:rsid w:val="00E8655D"/>
    <w:rsid w:val="00E93EAE"/>
    <w:rsid w:val="00E95508"/>
    <w:rsid w:val="00E95762"/>
    <w:rsid w:val="00EA15E0"/>
    <w:rsid w:val="00EA2877"/>
    <w:rsid w:val="00EA299C"/>
    <w:rsid w:val="00EA4BE1"/>
    <w:rsid w:val="00EB7752"/>
    <w:rsid w:val="00EC51D0"/>
    <w:rsid w:val="00EC65FE"/>
    <w:rsid w:val="00ED31A8"/>
    <w:rsid w:val="00ED3E9C"/>
    <w:rsid w:val="00EE1E83"/>
    <w:rsid w:val="00EE3DC6"/>
    <w:rsid w:val="00EE4381"/>
    <w:rsid w:val="00EE4A5C"/>
    <w:rsid w:val="00EE7826"/>
    <w:rsid w:val="00F001D2"/>
    <w:rsid w:val="00F13254"/>
    <w:rsid w:val="00F17DC9"/>
    <w:rsid w:val="00F23F78"/>
    <w:rsid w:val="00F31440"/>
    <w:rsid w:val="00F31490"/>
    <w:rsid w:val="00F321D7"/>
    <w:rsid w:val="00F37561"/>
    <w:rsid w:val="00F44D2E"/>
    <w:rsid w:val="00F45657"/>
    <w:rsid w:val="00F5761E"/>
    <w:rsid w:val="00F609F8"/>
    <w:rsid w:val="00F661D6"/>
    <w:rsid w:val="00F70E49"/>
    <w:rsid w:val="00F72D13"/>
    <w:rsid w:val="00F741D7"/>
    <w:rsid w:val="00F77E36"/>
    <w:rsid w:val="00F82157"/>
    <w:rsid w:val="00F83AC1"/>
    <w:rsid w:val="00F840D0"/>
    <w:rsid w:val="00F85412"/>
    <w:rsid w:val="00F85FE9"/>
    <w:rsid w:val="00F86A1B"/>
    <w:rsid w:val="00F91214"/>
    <w:rsid w:val="00F92203"/>
    <w:rsid w:val="00F95ED7"/>
    <w:rsid w:val="00FA1613"/>
    <w:rsid w:val="00FA1EDA"/>
    <w:rsid w:val="00FA33B5"/>
    <w:rsid w:val="00FA7547"/>
    <w:rsid w:val="00FB2728"/>
    <w:rsid w:val="00FB5124"/>
    <w:rsid w:val="00FB7029"/>
    <w:rsid w:val="00FB7E0D"/>
    <w:rsid w:val="00FC0DDE"/>
    <w:rsid w:val="00FC5ABE"/>
    <w:rsid w:val="00FD2EDF"/>
    <w:rsid w:val="00FD40D8"/>
    <w:rsid w:val="00FD43C8"/>
    <w:rsid w:val="00FD4825"/>
    <w:rsid w:val="00FE12EF"/>
    <w:rsid w:val="00FE4A4C"/>
    <w:rsid w:val="00FE4CA4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C79F"/>
  <w15:chartTrackingRefBased/>
  <w15:docId w15:val="{327ABED9-8DF5-473B-9484-1311E76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2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64323"/>
  </w:style>
  <w:style w:type="character" w:customStyle="1" w:styleId="eop">
    <w:name w:val="eop"/>
    <w:basedOn w:val="DefaultParagraphFont"/>
    <w:rsid w:val="0026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Housman</dc:creator>
  <cp:keywords/>
  <dc:description/>
  <cp:lastModifiedBy>Fritz Neufeld</cp:lastModifiedBy>
  <cp:revision>2</cp:revision>
  <cp:lastPrinted>2024-07-16T16:04:00Z</cp:lastPrinted>
  <dcterms:created xsi:type="dcterms:W3CDTF">2024-08-07T20:18:00Z</dcterms:created>
  <dcterms:modified xsi:type="dcterms:W3CDTF">2024-08-07T20:18:00Z</dcterms:modified>
</cp:coreProperties>
</file>